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FFC8" w14:textId="77777777" w:rsidR="00157897" w:rsidRDefault="00157897" w:rsidP="00C37A7B">
      <w:pPr>
        <w:spacing w:line="240" w:lineRule="auto"/>
      </w:pPr>
    </w:p>
    <w:p w14:paraId="1EA9FFC9" w14:textId="77777777" w:rsidR="00DD6702" w:rsidRDefault="00DD6702" w:rsidP="00C37A7B">
      <w:pPr>
        <w:spacing w:line="240" w:lineRule="auto"/>
      </w:pPr>
    </w:p>
    <w:p w14:paraId="1EA9FFCA" w14:textId="77777777" w:rsidR="00CD3E4B" w:rsidRDefault="00CD3E4B" w:rsidP="00DD6702"/>
    <w:p w14:paraId="7B78FF25" w14:textId="499D2E28" w:rsidR="001B6BD9" w:rsidRPr="001B6BD9" w:rsidRDefault="00DD6702" w:rsidP="00DD6702">
      <w:r>
        <w:t>Farm shares</w:t>
      </w:r>
      <w:r w:rsidRPr="004D6126">
        <w:t xml:space="preserve"> are a great way to eat healthy food with a low carbon footprint.</w:t>
      </w:r>
    </w:p>
    <w:p w14:paraId="1EA9FFCC" w14:textId="77777777" w:rsidR="00157897" w:rsidRDefault="00157897" w:rsidP="00C37A7B">
      <w:pPr>
        <w:spacing w:line="240" w:lineRule="auto"/>
      </w:pPr>
      <w:r>
        <w:t>The Herb Hill Farm offers:</w:t>
      </w:r>
    </w:p>
    <w:p w14:paraId="1EA9FFCD" w14:textId="77777777" w:rsidR="006A2660" w:rsidRDefault="009E2F74" w:rsidP="00C37A7B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AE62E7">
        <w:t>ertified O</w:t>
      </w:r>
      <w:r w:rsidR="006A2660">
        <w:t xml:space="preserve">rganic </w:t>
      </w:r>
      <w:r w:rsidR="009D735F">
        <w:t>vegetables</w:t>
      </w:r>
      <w:r w:rsidR="006A2660">
        <w:t>, whole chickens, and eggs</w:t>
      </w:r>
      <w:r w:rsidR="00067EB2">
        <w:t xml:space="preserve"> from chickens and ducks</w:t>
      </w:r>
      <w:r w:rsidR="00001648">
        <w:t xml:space="preserve"> </w:t>
      </w:r>
      <w:r w:rsidR="00067EB2">
        <w:t>raised in Pepperell</w:t>
      </w:r>
    </w:p>
    <w:p w14:paraId="1EA9FFCE" w14:textId="6B0B3CFA" w:rsidR="00C37A7B" w:rsidRDefault="002F15D7" w:rsidP="00C37A7B">
      <w:pPr>
        <w:pStyle w:val="ListParagraph"/>
        <w:numPr>
          <w:ilvl w:val="0"/>
          <w:numId w:val="8"/>
        </w:numPr>
        <w:spacing w:line="240" w:lineRule="auto"/>
      </w:pPr>
      <w:r>
        <w:t>Pre</w:t>
      </w:r>
      <w:r w:rsidR="009D735F">
        <w:t xml:space="preserve">-packed </w:t>
      </w:r>
      <w:r w:rsidR="00E46699">
        <w:t>vegetables</w:t>
      </w:r>
      <w:r>
        <w:t xml:space="preserve"> ready to grab-and-go</w:t>
      </w:r>
    </w:p>
    <w:p w14:paraId="1EA9FFCF" w14:textId="1FD3D143" w:rsidR="006A2660" w:rsidRDefault="006A2660" w:rsidP="003B6538">
      <w:pPr>
        <w:pStyle w:val="ListParagraph"/>
        <w:numPr>
          <w:ilvl w:val="0"/>
          <w:numId w:val="8"/>
        </w:numPr>
        <w:spacing w:line="240" w:lineRule="auto"/>
        <w:ind w:right="-1080"/>
      </w:pPr>
      <w:r>
        <w:t xml:space="preserve">Seasonal </w:t>
      </w:r>
      <w:r w:rsidR="004E1659">
        <w:t>choices</w:t>
      </w:r>
      <w:r w:rsidR="003701A0">
        <w:t xml:space="preserve">:  </w:t>
      </w:r>
      <w:r w:rsidR="003701A0" w:rsidRPr="00E12C18">
        <w:rPr>
          <w:b/>
        </w:rPr>
        <w:t>Spring</w:t>
      </w:r>
      <w:r w:rsidR="00357940">
        <w:t xml:space="preserve"> (3</w:t>
      </w:r>
      <w:r w:rsidR="008B0250">
        <w:t xml:space="preserve">+ 1 </w:t>
      </w:r>
      <w:r w:rsidR="003B6538">
        <w:t>box every other week</w:t>
      </w:r>
      <w:r w:rsidR="00357940">
        <w:t>)</w:t>
      </w:r>
      <w:r w:rsidR="003701A0">
        <w:t xml:space="preserve">, </w:t>
      </w:r>
      <w:r w:rsidR="003701A0" w:rsidRPr="00E12C18">
        <w:rPr>
          <w:b/>
        </w:rPr>
        <w:t>Summer</w:t>
      </w:r>
      <w:r w:rsidR="00357940">
        <w:t xml:space="preserve"> (</w:t>
      </w:r>
      <w:r w:rsidR="00360299">
        <w:t xml:space="preserve">10 or </w:t>
      </w:r>
      <w:r w:rsidR="00357940">
        <w:t>20 weeks)</w:t>
      </w:r>
      <w:r w:rsidR="003701A0">
        <w:t xml:space="preserve">, and </w:t>
      </w:r>
      <w:r w:rsidR="003701A0" w:rsidRPr="00E12C18">
        <w:rPr>
          <w:b/>
        </w:rPr>
        <w:t>F</w:t>
      </w:r>
      <w:r w:rsidRPr="00E12C18">
        <w:rPr>
          <w:b/>
        </w:rPr>
        <w:t>all</w:t>
      </w:r>
      <w:r w:rsidR="00357940">
        <w:t xml:space="preserve"> (</w:t>
      </w:r>
      <w:r w:rsidR="00DA3D08">
        <w:t>6</w:t>
      </w:r>
      <w:r w:rsidR="00357940">
        <w:t xml:space="preserve"> </w:t>
      </w:r>
      <w:r w:rsidR="003B6538">
        <w:t>every other week</w:t>
      </w:r>
      <w:r w:rsidR="00357940">
        <w:t>)</w:t>
      </w:r>
    </w:p>
    <w:p w14:paraId="1EA9FFD1" w14:textId="77777777" w:rsidR="006A2660" w:rsidRDefault="006A2660" w:rsidP="00C37A7B">
      <w:pPr>
        <w:pStyle w:val="ListParagraph"/>
        <w:numPr>
          <w:ilvl w:val="0"/>
          <w:numId w:val="8"/>
        </w:numPr>
        <w:spacing w:line="240" w:lineRule="auto"/>
      </w:pPr>
      <w:r>
        <w:t>2 Pickup locations</w:t>
      </w:r>
    </w:p>
    <w:p w14:paraId="1EA9FFD2" w14:textId="23D17DE4" w:rsidR="006A2660" w:rsidRDefault="006A2660" w:rsidP="008C272C">
      <w:pPr>
        <w:pStyle w:val="ListParagraph"/>
        <w:numPr>
          <w:ilvl w:val="0"/>
          <w:numId w:val="8"/>
        </w:numPr>
        <w:spacing w:line="240" w:lineRule="auto"/>
        <w:ind w:right="-720"/>
      </w:pPr>
      <w:r>
        <w:t xml:space="preserve">Weekly Add-On items: Duck Eggs, Chicken Eggs, </w:t>
      </w:r>
      <w:r w:rsidR="002255B3">
        <w:t>Frozen Stewing</w:t>
      </w:r>
      <w:r>
        <w:t xml:space="preserve"> Chickens, Raw Goat’s Milk</w:t>
      </w:r>
      <w:r w:rsidR="004560ED">
        <w:t xml:space="preserve">, </w:t>
      </w:r>
      <w:r w:rsidR="00ED47AB">
        <w:t xml:space="preserve"> </w:t>
      </w:r>
      <w:r w:rsidR="001530FD">
        <w:t>Red Meat</w:t>
      </w:r>
      <w:r w:rsidR="00ED47AB">
        <w:t xml:space="preserve"> </w:t>
      </w:r>
    </w:p>
    <w:p w14:paraId="1EA9FFD3" w14:textId="5E1A555D" w:rsidR="006A2660" w:rsidRDefault="006A2660" w:rsidP="00973E62">
      <w:pPr>
        <w:pStyle w:val="ListParagraph"/>
        <w:numPr>
          <w:ilvl w:val="0"/>
          <w:numId w:val="8"/>
        </w:numPr>
        <w:spacing w:line="240" w:lineRule="auto"/>
        <w:ind w:right="-720"/>
      </w:pPr>
      <w:r>
        <w:t>Partnership</w:t>
      </w:r>
      <w:r w:rsidR="003D2FAE">
        <w:t>s</w:t>
      </w:r>
      <w:r>
        <w:t xml:space="preserve"> with Red Fire </w:t>
      </w:r>
      <w:r w:rsidR="00E46699">
        <w:t xml:space="preserve">Organic Certified </w:t>
      </w:r>
      <w:r>
        <w:t>Farm</w:t>
      </w:r>
      <w:r w:rsidR="003D2FAE">
        <w:t xml:space="preserve"> for </w:t>
      </w:r>
      <w:r w:rsidR="00EF0B0E">
        <w:t xml:space="preserve">some </w:t>
      </w:r>
      <w:r w:rsidR="003D2FAE">
        <w:t>vegetables</w:t>
      </w:r>
      <w:r w:rsidR="00EF0B0E">
        <w:t xml:space="preserve">, </w:t>
      </w:r>
      <w:r w:rsidR="00973E62">
        <w:t xml:space="preserve">and </w:t>
      </w:r>
      <w:r w:rsidR="00EF0B0E">
        <w:t>Oxford Farms for red meat</w:t>
      </w:r>
      <w:r w:rsidR="00973E62">
        <w:t>.</w:t>
      </w:r>
    </w:p>
    <w:p w14:paraId="1EA9FFD4" w14:textId="77777777" w:rsidR="006A2660" w:rsidRDefault="006A2660" w:rsidP="006A2660">
      <w:pPr>
        <w:spacing w:line="240" w:lineRule="auto"/>
      </w:pPr>
    </w:p>
    <w:p w14:paraId="1EA9FFD5" w14:textId="14B4574D" w:rsidR="00DD6702" w:rsidRDefault="00067EB2" w:rsidP="00651CB6">
      <w:pPr>
        <w:spacing w:line="240" w:lineRule="auto"/>
        <w:ind w:right="-990"/>
      </w:pPr>
      <w:r>
        <w:t>We pick and pack your vegetables the day of delivery or the prior day. Then we deliver them</w:t>
      </w:r>
      <w:r w:rsidR="00E46699">
        <w:t xml:space="preserve"> to your desired location. </w:t>
      </w:r>
      <w:r w:rsidR="00DD6702">
        <w:t xml:space="preserve">Your share </w:t>
      </w:r>
      <w:r w:rsidR="00A2023E">
        <w:t>box</w:t>
      </w:r>
      <w:r w:rsidR="00BD2C09">
        <w:t xml:space="preserve"> </w:t>
      </w:r>
      <w:r w:rsidR="00DD6702">
        <w:t xml:space="preserve">contains produce grown on our farm or on our partner farm, Red Fire </w:t>
      </w:r>
      <w:r w:rsidR="009E2F74">
        <w:t xml:space="preserve">Organic </w:t>
      </w:r>
      <w:r w:rsidR="00DD6702">
        <w:t>Farm.</w:t>
      </w:r>
      <w:r w:rsidR="00BF4D27">
        <w:t xml:space="preserve"> </w:t>
      </w:r>
      <w:r>
        <w:t>Customize your pre-packed vegetable share with Add-On items.</w:t>
      </w:r>
    </w:p>
    <w:p w14:paraId="1EA9FFD6" w14:textId="77777777" w:rsidR="00DD6702" w:rsidRDefault="00DD6702" w:rsidP="006A2660">
      <w:pPr>
        <w:spacing w:line="240" w:lineRule="auto"/>
        <w:rPr>
          <w:b/>
        </w:rPr>
      </w:pPr>
    </w:p>
    <w:p w14:paraId="1EA9FFDC" w14:textId="09C60353" w:rsidR="005111C4" w:rsidRPr="00D22163" w:rsidRDefault="00DD457D" w:rsidP="00D22163">
      <w:pPr>
        <w:spacing w:line="240" w:lineRule="auto"/>
        <w:rPr>
          <w:b/>
        </w:rPr>
      </w:pPr>
      <w:r w:rsidRPr="00D22163">
        <w:rPr>
          <w:b/>
        </w:rPr>
        <w:t xml:space="preserve">Vegetables </w:t>
      </w:r>
      <w:r w:rsidR="00D22163" w:rsidRPr="00D22163">
        <w:rPr>
          <w:b/>
        </w:rPr>
        <w:t>to</w:t>
      </w:r>
      <w:r w:rsidRPr="00D22163">
        <w:rPr>
          <w:b/>
        </w:rPr>
        <w:t xml:space="preserve"> Expect</w:t>
      </w:r>
    </w:p>
    <w:p w14:paraId="1EA9FFDD" w14:textId="1A2D2D52" w:rsidR="00ED2AD1" w:rsidRDefault="00787A3E" w:rsidP="0089703B">
      <w:pPr>
        <w:pStyle w:val="ListParagraph"/>
        <w:numPr>
          <w:ilvl w:val="0"/>
          <w:numId w:val="13"/>
        </w:numPr>
        <w:spacing w:line="240" w:lineRule="auto"/>
        <w:ind w:right="-720"/>
      </w:pPr>
      <w:r>
        <w:t>The</w:t>
      </w:r>
      <w:r w:rsidR="00310053">
        <w:t xml:space="preserve"> Spring </w:t>
      </w:r>
      <w:r w:rsidR="00517939">
        <w:t>vegetable</w:t>
      </w:r>
      <w:r w:rsidR="00330284">
        <w:t xml:space="preserve"> share</w:t>
      </w:r>
      <w:r w:rsidR="00517939">
        <w:t xml:space="preserve"> box</w:t>
      </w:r>
      <w:r w:rsidR="00310053">
        <w:t xml:space="preserve"> </w:t>
      </w:r>
      <w:r>
        <w:t xml:space="preserve">could </w:t>
      </w:r>
      <w:r w:rsidR="00EF6D33">
        <w:t xml:space="preserve">include </w:t>
      </w:r>
      <w:r w:rsidR="00E17AC1">
        <w:t xml:space="preserve">assorted </w:t>
      </w:r>
      <w:r w:rsidR="0017671F">
        <w:t xml:space="preserve">spring greens, </w:t>
      </w:r>
      <w:r w:rsidR="000639E8">
        <w:t xml:space="preserve">arugula, </w:t>
      </w:r>
      <w:r w:rsidR="003D125A">
        <w:t xml:space="preserve">beets, </w:t>
      </w:r>
      <w:r w:rsidR="00215917">
        <w:t xml:space="preserve">chard, </w:t>
      </w:r>
      <w:r w:rsidR="00BC6093">
        <w:t>chives</w:t>
      </w:r>
      <w:r w:rsidR="0040520B">
        <w:t xml:space="preserve">, garlic chives, </w:t>
      </w:r>
      <w:r>
        <w:t>garlic scapes</w:t>
      </w:r>
      <w:r w:rsidR="00A60A1C">
        <w:t xml:space="preserve">, </w:t>
      </w:r>
      <w:r w:rsidR="00215917">
        <w:t xml:space="preserve">kale, lettuce, </w:t>
      </w:r>
      <w:r w:rsidR="003D585C">
        <w:t xml:space="preserve">microgreens, </w:t>
      </w:r>
      <w:r w:rsidR="003D125A">
        <w:t xml:space="preserve">radishes, </w:t>
      </w:r>
      <w:r w:rsidR="00C9399F">
        <w:t>pea</w:t>
      </w:r>
      <w:r w:rsidR="00CF1CB2">
        <w:t xml:space="preserve"> shoots</w:t>
      </w:r>
      <w:r w:rsidR="00571F67">
        <w:t xml:space="preserve">, </w:t>
      </w:r>
      <w:r w:rsidR="0040520B">
        <w:t xml:space="preserve">scallions, </w:t>
      </w:r>
      <w:r w:rsidR="00571F67">
        <w:t>spinach</w:t>
      </w:r>
      <w:r w:rsidR="006246B0">
        <w:t>.</w:t>
      </w:r>
    </w:p>
    <w:p w14:paraId="6298A024" w14:textId="627B946F" w:rsidR="00651CB6" w:rsidRDefault="0056786E" w:rsidP="0089703B">
      <w:pPr>
        <w:pStyle w:val="ListParagraph"/>
        <w:numPr>
          <w:ilvl w:val="0"/>
          <w:numId w:val="13"/>
        </w:numPr>
        <w:spacing w:line="240" w:lineRule="auto"/>
        <w:ind w:right="-720"/>
      </w:pPr>
      <w:r>
        <w:t>In t</w:t>
      </w:r>
      <w:r w:rsidR="004550D3">
        <w:t>he</w:t>
      </w:r>
      <w:r w:rsidR="00651CB6">
        <w:t xml:space="preserve"> Summer </w:t>
      </w:r>
      <w:r w:rsidR="006246B0">
        <w:t xml:space="preserve">vegetable </w:t>
      </w:r>
      <w:r w:rsidR="00330284">
        <w:t xml:space="preserve">share </w:t>
      </w:r>
      <w:r w:rsidR="006246B0">
        <w:t>box</w:t>
      </w:r>
      <w:r w:rsidR="008B4444">
        <w:t xml:space="preserve"> you can expect </w:t>
      </w:r>
      <w:r w:rsidR="0089703B">
        <w:t xml:space="preserve">beans, </w:t>
      </w:r>
      <w:r w:rsidR="008B4444">
        <w:t xml:space="preserve">beets, </w:t>
      </w:r>
      <w:r w:rsidR="0075294F">
        <w:t xml:space="preserve">broccoli, </w:t>
      </w:r>
      <w:r w:rsidR="00E354AA">
        <w:t xml:space="preserve">brussel sprouts, </w:t>
      </w:r>
      <w:r w:rsidR="0075294F">
        <w:t xml:space="preserve">carrots, celery, chard, cabbage, </w:t>
      </w:r>
      <w:r w:rsidR="00C23FDF">
        <w:t xml:space="preserve">chives, </w:t>
      </w:r>
      <w:r w:rsidR="003D653A">
        <w:t xml:space="preserve">cilantro, </w:t>
      </w:r>
      <w:r w:rsidR="0075294F">
        <w:t xml:space="preserve">cucumbers, </w:t>
      </w:r>
      <w:r w:rsidR="00B727C8">
        <w:t>eggplant</w:t>
      </w:r>
      <w:r w:rsidR="003D653A">
        <w:t xml:space="preserve">, </w:t>
      </w:r>
      <w:r w:rsidR="009D0B43">
        <w:t xml:space="preserve">cut </w:t>
      </w:r>
      <w:r w:rsidR="0089703B">
        <w:t xml:space="preserve">flowers, herbs, </w:t>
      </w:r>
      <w:r w:rsidR="0075294F">
        <w:t xml:space="preserve">garlic, </w:t>
      </w:r>
      <w:r w:rsidR="0040520B">
        <w:t xml:space="preserve">garlic chives, </w:t>
      </w:r>
      <w:r w:rsidR="003D653A">
        <w:t xml:space="preserve">kale, lettuce, onions, </w:t>
      </w:r>
      <w:r w:rsidR="00CF1CB2">
        <w:t>peas</w:t>
      </w:r>
      <w:r w:rsidR="003D585C">
        <w:t xml:space="preserve">, </w:t>
      </w:r>
      <w:r w:rsidR="003D653A">
        <w:t xml:space="preserve">peppers, potatoes </w:t>
      </w:r>
      <w:r w:rsidR="0075294F">
        <w:t xml:space="preserve">tomatoes, </w:t>
      </w:r>
      <w:r w:rsidR="0040520B">
        <w:t xml:space="preserve">scallions, </w:t>
      </w:r>
      <w:r w:rsidR="00ED60D3">
        <w:t>squash</w:t>
      </w:r>
      <w:r w:rsidR="0089703B">
        <w:t>.</w:t>
      </w:r>
    </w:p>
    <w:p w14:paraId="78A7634F" w14:textId="688B4C56" w:rsidR="006246B0" w:rsidRDefault="0056786E" w:rsidP="0089703B">
      <w:pPr>
        <w:pStyle w:val="ListParagraph"/>
        <w:numPr>
          <w:ilvl w:val="0"/>
          <w:numId w:val="13"/>
        </w:numPr>
        <w:spacing w:line="240" w:lineRule="auto"/>
        <w:ind w:right="-720"/>
      </w:pPr>
      <w:r>
        <w:t>The</w:t>
      </w:r>
      <w:r w:rsidR="006246B0">
        <w:t xml:space="preserve"> </w:t>
      </w:r>
      <w:r w:rsidR="009F22CD">
        <w:t>Late Fall</w:t>
      </w:r>
      <w:r w:rsidR="00AA7482">
        <w:t xml:space="preserve"> </w:t>
      </w:r>
      <w:r w:rsidR="006246B0">
        <w:t xml:space="preserve">vegetable </w:t>
      </w:r>
      <w:r w:rsidR="00330284">
        <w:t xml:space="preserve">share </w:t>
      </w:r>
      <w:r w:rsidR="006246B0">
        <w:t xml:space="preserve">box </w:t>
      </w:r>
      <w:r>
        <w:t>could include</w:t>
      </w:r>
      <w:r w:rsidR="0047197A">
        <w:t xml:space="preserve"> </w:t>
      </w:r>
      <w:r w:rsidR="000639E8">
        <w:t xml:space="preserve">arugula, </w:t>
      </w:r>
      <w:r w:rsidR="00147A48">
        <w:t xml:space="preserve">beets, </w:t>
      </w:r>
      <w:r w:rsidR="00BF7DCF">
        <w:t xml:space="preserve">bok choy </w:t>
      </w:r>
      <w:r w:rsidR="00655081">
        <w:t xml:space="preserve">celery, cabbage, </w:t>
      </w:r>
      <w:r w:rsidR="00147A48">
        <w:t xml:space="preserve">carrots, chard, </w:t>
      </w:r>
      <w:r w:rsidR="0040520B">
        <w:t xml:space="preserve">chives, </w:t>
      </w:r>
      <w:r w:rsidR="00655081">
        <w:t xml:space="preserve">cilantro, </w:t>
      </w:r>
      <w:r w:rsidR="00BF2B0B">
        <w:t xml:space="preserve">kale, </w:t>
      </w:r>
      <w:r w:rsidR="0040520B">
        <w:t>garlic chives,</w:t>
      </w:r>
      <w:r w:rsidR="00655081">
        <w:t xml:space="preserve"> </w:t>
      </w:r>
      <w:r w:rsidR="00BF7DCF">
        <w:t xml:space="preserve">lettuce, </w:t>
      </w:r>
      <w:r w:rsidR="003D585C">
        <w:t xml:space="preserve">microgreens, </w:t>
      </w:r>
      <w:r w:rsidR="00BF2B0B">
        <w:t>onions,</w:t>
      </w:r>
      <w:r w:rsidR="00C65BE7">
        <w:t xml:space="preserve"> </w:t>
      </w:r>
      <w:r w:rsidR="00655081">
        <w:t xml:space="preserve">potatoes, </w:t>
      </w:r>
      <w:r w:rsidR="00571F67">
        <w:t xml:space="preserve">rutabaga, </w:t>
      </w:r>
      <w:r w:rsidR="0040520B">
        <w:t xml:space="preserve">scallions, </w:t>
      </w:r>
      <w:r w:rsidR="00655081">
        <w:t xml:space="preserve">sweet potatoes, </w:t>
      </w:r>
      <w:r w:rsidR="00BF7DCF">
        <w:t>radishes,</w:t>
      </w:r>
      <w:r w:rsidR="00E91EF9">
        <w:t xml:space="preserve"> </w:t>
      </w:r>
      <w:r w:rsidR="00173CA7">
        <w:t xml:space="preserve">spinach, </w:t>
      </w:r>
      <w:r w:rsidR="00655081">
        <w:t xml:space="preserve">winter squash. </w:t>
      </w:r>
    </w:p>
    <w:p w14:paraId="1EA9FFE1" w14:textId="77777777" w:rsidR="00ED2AD1" w:rsidRDefault="00ED2AD1" w:rsidP="005111C4">
      <w:pPr>
        <w:spacing w:line="240" w:lineRule="auto"/>
      </w:pPr>
    </w:p>
    <w:p w14:paraId="1EA9FFE2" w14:textId="77777777" w:rsidR="001B5873" w:rsidRPr="001B5873" w:rsidRDefault="00ED2AD1" w:rsidP="005111C4">
      <w:pPr>
        <w:spacing w:line="240" w:lineRule="auto"/>
        <w:rPr>
          <w:b/>
        </w:rPr>
      </w:pPr>
      <w:r w:rsidRPr="001B5873">
        <w:rPr>
          <w:b/>
        </w:rPr>
        <w:t>Add-On Items</w:t>
      </w:r>
    </w:p>
    <w:tbl>
      <w:tblPr>
        <w:tblStyle w:val="TableGrid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5"/>
        <w:gridCol w:w="15"/>
        <w:gridCol w:w="9335"/>
        <w:gridCol w:w="105"/>
      </w:tblGrid>
      <w:tr w:rsidR="001925CD" w14:paraId="1EA9FFE7" w14:textId="77777777" w:rsidTr="00123690">
        <w:trPr>
          <w:gridAfter w:val="1"/>
          <w:wAfter w:w="105" w:type="dxa"/>
          <w:trHeight w:val="900"/>
        </w:trPr>
        <w:tc>
          <w:tcPr>
            <w:tcW w:w="1245" w:type="dxa"/>
          </w:tcPr>
          <w:p w14:paraId="1EA9FFE3" w14:textId="77777777" w:rsidR="001925CD" w:rsidRDefault="001925CD" w:rsidP="00213EE2">
            <w:pPr>
              <w:ind w:left="-108"/>
            </w:pPr>
            <w:r>
              <w:t>Duck Eggs</w:t>
            </w:r>
          </w:p>
          <w:p w14:paraId="1EA9FFE4" w14:textId="77777777" w:rsidR="001925CD" w:rsidRDefault="001925CD" w:rsidP="00213EE2">
            <w:pPr>
              <w:ind w:left="-108"/>
            </w:pPr>
          </w:p>
          <w:p w14:paraId="1EA9FFE5" w14:textId="77777777" w:rsidR="001925CD" w:rsidRDefault="001925CD" w:rsidP="001925CD"/>
        </w:tc>
        <w:tc>
          <w:tcPr>
            <w:tcW w:w="9350" w:type="dxa"/>
            <w:gridSpan w:val="2"/>
          </w:tcPr>
          <w:p w14:paraId="1EA9FFE6" w14:textId="77777777" w:rsidR="00120573" w:rsidRDefault="001925CD" w:rsidP="003701A0">
            <w:r>
              <w:t xml:space="preserve">Our Runner and Welsh Harlequin Ducks </w:t>
            </w:r>
            <w:r w:rsidR="003701A0">
              <w:t>move</w:t>
            </w:r>
            <w:r>
              <w:t xml:space="preserve"> to different pastures to run, swim, forage and socialize daily. They are raised on GMO and soy-free certified organic grain. Duck eggs have more Vitamin D, Vitamin E and twice the Omega-3’s as pastured chicken eggs and the yokes are larger.</w:t>
            </w:r>
          </w:p>
        </w:tc>
      </w:tr>
      <w:tr w:rsidR="001925CD" w14:paraId="1EA9FFEA" w14:textId="77777777" w:rsidTr="00FC59EF">
        <w:trPr>
          <w:trHeight w:val="673"/>
        </w:trPr>
        <w:tc>
          <w:tcPr>
            <w:tcW w:w="1260" w:type="dxa"/>
            <w:gridSpan w:val="2"/>
          </w:tcPr>
          <w:p w14:paraId="1EA9FFE8" w14:textId="77777777" w:rsidR="001925CD" w:rsidRDefault="001925CD" w:rsidP="00213EE2">
            <w:pPr>
              <w:ind w:left="-108"/>
            </w:pPr>
            <w:r>
              <w:t>Chicken Eggs</w:t>
            </w:r>
          </w:p>
        </w:tc>
        <w:tc>
          <w:tcPr>
            <w:tcW w:w="9440" w:type="dxa"/>
            <w:gridSpan w:val="2"/>
          </w:tcPr>
          <w:p w14:paraId="1EA9FFE9" w14:textId="77777777" w:rsidR="00120573" w:rsidRDefault="001925CD" w:rsidP="00001648">
            <w:pPr>
              <w:ind w:right="-118"/>
            </w:pPr>
            <w:r>
              <w:t xml:space="preserve">Our chickens enjoy a fenced area where they forage as they please. </w:t>
            </w:r>
            <w:r w:rsidR="00001648">
              <w:t xml:space="preserve">We move the fencing often so they access fresh grasses. </w:t>
            </w:r>
            <w:r>
              <w:t>In addition to their ‘grazing’ they eat GMO and soy-free certified organic grain.</w:t>
            </w:r>
          </w:p>
        </w:tc>
      </w:tr>
      <w:tr w:rsidR="001925CD" w14:paraId="1EA9FFF0" w14:textId="77777777" w:rsidTr="00FC59EF">
        <w:trPr>
          <w:trHeight w:val="997"/>
        </w:trPr>
        <w:tc>
          <w:tcPr>
            <w:tcW w:w="1260" w:type="dxa"/>
            <w:gridSpan w:val="2"/>
          </w:tcPr>
          <w:p w14:paraId="1EA9FFEB" w14:textId="77777777" w:rsidR="00120573" w:rsidRDefault="001925CD" w:rsidP="00120573">
            <w:pPr>
              <w:ind w:left="-108"/>
            </w:pPr>
            <w:r>
              <w:t>Whole Chickens</w:t>
            </w:r>
          </w:p>
          <w:p w14:paraId="1EA9FFEC" w14:textId="77777777" w:rsidR="00120573" w:rsidRDefault="00120573" w:rsidP="00120573"/>
        </w:tc>
        <w:tc>
          <w:tcPr>
            <w:tcW w:w="9440" w:type="dxa"/>
            <w:gridSpan w:val="2"/>
          </w:tcPr>
          <w:p w14:paraId="1EA9FFED" w14:textId="77777777" w:rsidR="001925CD" w:rsidRDefault="001925CD" w:rsidP="00213EE2">
            <w:pPr>
              <w:ind w:right="-810"/>
            </w:pPr>
            <w:r>
              <w:t>Periodically through the season</w:t>
            </w:r>
            <w:r w:rsidR="000213F9">
              <w:t xml:space="preserve">, </w:t>
            </w:r>
            <w:r>
              <w:t xml:space="preserve"> we purchase chicks from a hatchery, feed them organic </w:t>
            </w:r>
            <w:r w:rsidR="003701A0">
              <w:t xml:space="preserve"> </w:t>
            </w:r>
            <w:r>
              <w:t xml:space="preserve">soy-free </w:t>
            </w:r>
          </w:p>
          <w:p w14:paraId="1EA9FFEE" w14:textId="77777777" w:rsidR="003701A0" w:rsidRDefault="001925CD" w:rsidP="003701A0">
            <w:pPr>
              <w:ind w:right="-810"/>
            </w:pPr>
            <w:r>
              <w:t>grain and enable them to roam-free as they please. Purchase the chick(s)</w:t>
            </w:r>
            <w:r w:rsidR="003701A0">
              <w:t xml:space="preserve"> </w:t>
            </w:r>
            <w:r>
              <w:t xml:space="preserve">you want us to raise for you. </w:t>
            </w:r>
          </w:p>
          <w:p w14:paraId="1EA9FFEF" w14:textId="77777777" w:rsidR="00120573" w:rsidRDefault="003701A0" w:rsidP="00604C7C">
            <w:pPr>
              <w:ind w:right="-810"/>
            </w:pPr>
            <w:r>
              <w:t xml:space="preserve">After 8 weeks, your chicken is processed, weighed, with the </w:t>
            </w:r>
            <w:r w:rsidR="00120573">
              <w:t>cost figured at pick –up at $4.7</w:t>
            </w:r>
            <w:r w:rsidR="00001648">
              <w:t>5</w:t>
            </w:r>
            <w:r>
              <w:t>/LB.</w:t>
            </w:r>
          </w:p>
        </w:tc>
      </w:tr>
      <w:tr w:rsidR="001925CD" w14:paraId="1EA9FFF3" w14:textId="77777777" w:rsidTr="00FC59EF">
        <w:trPr>
          <w:trHeight w:val="610"/>
        </w:trPr>
        <w:tc>
          <w:tcPr>
            <w:tcW w:w="1260" w:type="dxa"/>
            <w:gridSpan w:val="2"/>
          </w:tcPr>
          <w:p w14:paraId="1EA9FFF1" w14:textId="77777777" w:rsidR="001925CD" w:rsidRDefault="001925CD" w:rsidP="00213EE2">
            <w:pPr>
              <w:ind w:left="-108"/>
            </w:pPr>
            <w:r>
              <w:t>Raw Goat’s Milk</w:t>
            </w:r>
          </w:p>
        </w:tc>
        <w:tc>
          <w:tcPr>
            <w:tcW w:w="9440" w:type="dxa"/>
            <w:gridSpan w:val="2"/>
          </w:tcPr>
          <w:p w14:paraId="1EA9FFF2" w14:textId="3E86DAA0" w:rsidR="005F25E6" w:rsidRDefault="002F43F3" w:rsidP="004E3078">
            <w:r>
              <w:t xml:space="preserve">Our dairy goats enjoy a diet of </w:t>
            </w:r>
            <w:r w:rsidR="009152C7">
              <w:t>100</w:t>
            </w:r>
            <w:r>
              <w:t>% organic grasses and grain</w:t>
            </w:r>
            <w:r w:rsidR="009152C7">
              <w:t>s</w:t>
            </w:r>
            <w:r>
              <w:t>.</w:t>
            </w:r>
            <w:r w:rsidR="00120573">
              <w:t xml:space="preserve"> </w:t>
            </w:r>
            <w:r w:rsidR="001925CD">
              <w:t xml:space="preserve">Pre-order a half or full gallon of fresh milk prior to pick up at the farm. Following </w:t>
            </w:r>
            <w:r>
              <w:t>Mass</w:t>
            </w:r>
            <w:r w:rsidR="009D735F">
              <w:t>achusetts</w:t>
            </w:r>
            <w:r w:rsidR="001925CD">
              <w:t xml:space="preserve"> law, </w:t>
            </w:r>
            <w:r w:rsidR="005F25E6">
              <w:t xml:space="preserve">we </w:t>
            </w:r>
            <w:r w:rsidR="005036FB">
              <w:t>can</w:t>
            </w:r>
            <w:r w:rsidR="005F25E6">
              <w:t xml:space="preserve">not deliver milk to Andover. </w:t>
            </w:r>
            <w:r w:rsidR="00B31FF4">
              <w:t>By preordering</w:t>
            </w:r>
            <w:r w:rsidR="007C32F5">
              <w:t>, w</w:t>
            </w:r>
            <w:r w:rsidR="005F25E6">
              <w:t xml:space="preserve">e will have your milk ready in our Farm Store when you come to the farm in Pepperell.  </w:t>
            </w:r>
          </w:p>
        </w:tc>
      </w:tr>
      <w:tr w:rsidR="00E50884" w14:paraId="77534738" w14:textId="77777777" w:rsidTr="00FC59EF">
        <w:trPr>
          <w:trHeight w:val="610"/>
        </w:trPr>
        <w:tc>
          <w:tcPr>
            <w:tcW w:w="1260" w:type="dxa"/>
            <w:gridSpan w:val="2"/>
          </w:tcPr>
          <w:p w14:paraId="65806001" w14:textId="1E06FF77" w:rsidR="00E50884" w:rsidRDefault="00E50884" w:rsidP="00213EE2">
            <w:pPr>
              <w:ind w:left="-108"/>
            </w:pPr>
            <w:r>
              <w:t>Red Meat</w:t>
            </w:r>
          </w:p>
        </w:tc>
        <w:tc>
          <w:tcPr>
            <w:tcW w:w="9440" w:type="dxa"/>
            <w:gridSpan w:val="2"/>
          </w:tcPr>
          <w:p w14:paraId="08EFEC92" w14:textId="4CDDF85A" w:rsidR="00E50884" w:rsidRDefault="002729DD" w:rsidP="004E3078">
            <w:r>
              <w:t>Ground Beef</w:t>
            </w:r>
            <w:r w:rsidR="006B3123">
              <w:t>,</w:t>
            </w:r>
            <w:r>
              <w:t xml:space="preserve"> </w:t>
            </w:r>
            <w:r w:rsidR="005B560E">
              <w:t xml:space="preserve">grass-fed and finished beef </w:t>
            </w:r>
            <w:r w:rsidR="00F62E13">
              <w:t xml:space="preserve">locally grazed in Oxford, MA </w:t>
            </w:r>
            <w:r w:rsidR="005B560E">
              <w:t xml:space="preserve">from our </w:t>
            </w:r>
            <w:r w:rsidR="008D0768">
              <w:t xml:space="preserve">friends at </w:t>
            </w:r>
            <w:hyperlink r:id="rId7" w:history="1">
              <w:r w:rsidR="00C952A0">
                <w:rPr>
                  <w:rStyle w:val="Hyperlink"/>
                </w:rPr>
                <w:t>https://oxfordfarmsma.com/</w:t>
              </w:r>
            </w:hyperlink>
            <w:r w:rsidR="00060D3B">
              <w:rPr>
                <w:rStyle w:val="Hyperlink"/>
              </w:rPr>
              <w:t xml:space="preserve"> </w:t>
            </w:r>
            <w:r w:rsidR="00060D3B" w:rsidRPr="00FE7E0D">
              <w:t>a delicacy of vitamins and minerals</w:t>
            </w:r>
          </w:p>
        </w:tc>
      </w:tr>
    </w:tbl>
    <w:p w14:paraId="54E3F652" w14:textId="77777777" w:rsidR="002C7CF8" w:rsidRDefault="002C7CF8" w:rsidP="005111C4">
      <w:pPr>
        <w:spacing w:line="240" w:lineRule="auto"/>
        <w:rPr>
          <w:b/>
        </w:rPr>
      </w:pPr>
    </w:p>
    <w:p w14:paraId="4CA0F7E2" w14:textId="77777777" w:rsidR="002C7CF8" w:rsidRDefault="002C7CF8" w:rsidP="005111C4">
      <w:pPr>
        <w:spacing w:line="240" w:lineRule="auto"/>
        <w:rPr>
          <w:b/>
        </w:rPr>
      </w:pPr>
    </w:p>
    <w:p w14:paraId="4857C6E0" w14:textId="77777777" w:rsidR="0002257C" w:rsidRDefault="0002257C" w:rsidP="005111C4">
      <w:pPr>
        <w:spacing w:line="240" w:lineRule="auto"/>
        <w:rPr>
          <w:b/>
        </w:rPr>
      </w:pPr>
    </w:p>
    <w:p w14:paraId="1EA9FFF7" w14:textId="4C7BE6F3" w:rsidR="001B5873" w:rsidRDefault="001925CD" w:rsidP="005111C4">
      <w:pPr>
        <w:spacing w:line="240" w:lineRule="auto"/>
        <w:rPr>
          <w:b/>
        </w:rPr>
      </w:pPr>
      <w:r>
        <w:rPr>
          <w:b/>
        </w:rPr>
        <w:t>Shares and Possible Additions at-a-</w:t>
      </w:r>
      <w:r w:rsidR="001B5873" w:rsidRPr="001B5873">
        <w:rPr>
          <w:b/>
        </w:rPr>
        <w:t>Glance</w:t>
      </w:r>
    </w:p>
    <w:p w14:paraId="1EA9FFF8" w14:textId="77777777" w:rsidR="001B5873" w:rsidRPr="001B5873" w:rsidRDefault="001B5873" w:rsidP="005111C4">
      <w:pPr>
        <w:spacing w:line="240" w:lineRule="auto"/>
        <w:rPr>
          <w:b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808"/>
        <w:gridCol w:w="270"/>
        <w:gridCol w:w="2232"/>
        <w:gridCol w:w="1278"/>
        <w:gridCol w:w="1890"/>
      </w:tblGrid>
      <w:tr w:rsidR="00CF2A78" w:rsidRPr="00671A70" w14:paraId="1EA9FFFC" w14:textId="77777777" w:rsidTr="00C4095C">
        <w:tc>
          <w:tcPr>
            <w:tcW w:w="4590" w:type="dxa"/>
            <w:gridSpan w:val="2"/>
          </w:tcPr>
          <w:p w14:paraId="1EA9FFF9" w14:textId="10090152" w:rsidR="00CF2A78" w:rsidRDefault="00F36CC8" w:rsidP="00213EE2">
            <w:pPr>
              <w:rPr>
                <w:b/>
              </w:rPr>
            </w:pPr>
            <w:r>
              <w:rPr>
                <w:b/>
              </w:rPr>
              <w:t xml:space="preserve">Pre-boxed </w:t>
            </w:r>
            <w:r w:rsidR="00CF2A78">
              <w:rPr>
                <w:b/>
              </w:rPr>
              <w:t>Vegetable Shares</w:t>
            </w:r>
          </w:p>
        </w:tc>
        <w:tc>
          <w:tcPr>
            <w:tcW w:w="3780" w:type="dxa"/>
            <w:gridSpan w:val="3"/>
            <w:shd w:val="clear" w:color="auto" w:fill="C6D9F1" w:themeFill="text2" w:themeFillTint="33"/>
          </w:tcPr>
          <w:p w14:paraId="1EA9FFFA" w14:textId="324FA4A2" w:rsidR="00CF2A78" w:rsidRDefault="00CF2A78" w:rsidP="00C20474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EA9FFFB" w14:textId="77777777" w:rsidR="00CF2A78" w:rsidRDefault="00CF2A78" w:rsidP="00213EE2">
            <w:pPr>
              <w:rPr>
                <w:b/>
              </w:rPr>
            </w:pPr>
          </w:p>
        </w:tc>
      </w:tr>
      <w:tr w:rsidR="00CF2A78" w:rsidRPr="00671A70" w14:paraId="1EAA0006" w14:textId="77777777" w:rsidTr="00713FC5">
        <w:tc>
          <w:tcPr>
            <w:tcW w:w="1782" w:type="dxa"/>
            <w:shd w:val="clear" w:color="auto" w:fill="FFFFFF" w:themeFill="background1"/>
          </w:tcPr>
          <w:p w14:paraId="1EA9FFFD" w14:textId="77777777" w:rsidR="00CF2A78" w:rsidRPr="00671A70" w:rsidRDefault="00CF2A78" w:rsidP="00213EE2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808" w:type="dxa"/>
            <w:shd w:val="clear" w:color="auto" w:fill="FFFFFF" w:themeFill="background1"/>
          </w:tcPr>
          <w:p w14:paraId="1EA9FFFE" w14:textId="64905F2E" w:rsidR="00CF2A78" w:rsidRPr="00671A70" w:rsidRDefault="004E328E" w:rsidP="00213EE2">
            <w:pPr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14:paraId="1EA9FFFF" w14:textId="77777777" w:rsidR="00CF2A78" w:rsidRPr="00671A70" w:rsidRDefault="00CF2A78" w:rsidP="00213EE2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C6D9F1" w:themeFill="text2" w:themeFillTint="33"/>
          </w:tcPr>
          <w:p w14:paraId="1EAA0001" w14:textId="430E03FC" w:rsidR="00CF2A78" w:rsidRPr="00671A70" w:rsidRDefault="00884180" w:rsidP="001B6210">
            <w:pP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1EAA0004" w14:textId="0933005C" w:rsidR="002F43F3" w:rsidRPr="00671A70" w:rsidRDefault="00884180" w:rsidP="001B1EDB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890" w:type="dxa"/>
            <w:shd w:val="clear" w:color="auto" w:fill="FFFFFF" w:themeFill="background1"/>
          </w:tcPr>
          <w:p w14:paraId="1EAA0005" w14:textId="77777777" w:rsidR="00CF2A78" w:rsidRPr="00671A70" w:rsidRDefault="00CF2A78" w:rsidP="00213EE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F6A52" w:rsidRPr="00364922" w14:paraId="57B11C9E" w14:textId="77777777" w:rsidTr="00713FC5">
        <w:tc>
          <w:tcPr>
            <w:tcW w:w="1782" w:type="dxa"/>
          </w:tcPr>
          <w:p w14:paraId="7432AF66" w14:textId="5B249BA3" w:rsidR="000F6A52" w:rsidRDefault="000F6A52" w:rsidP="00213EE2">
            <w:r>
              <w:t xml:space="preserve">Spring </w:t>
            </w:r>
            <w:r w:rsidR="00B01524">
              <w:t>Share</w:t>
            </w:r>
          </w:p>
        </w:tc>
        <w:tc>
          <w:tcPr>
            <w:tcW w:w="2808" w:type="dxa"/>
          </w:tcPr>
          <w:p w14:paraId="43543873" w14:textId="7DFD390E" w:rsidR="002F0B8E" w:rsidRDefault="006D0F16" w:rsidP="007A27B3">
            <w:r>
              <w:t xml:space="preserve"> </w:t>
            </w:r>
            <w:r w:rsidR="00B01524">
              <w:t>3</w:t>
            </w:r>
            <w:r w:rsidR="00581177">
              <w:t xml:space="preserve"> </w:t>
            </w:r>
            <w:r w:rsidR="00E2084A">
              <w:t>weeks -</w:t>
            </w:r>
            <w:r w:rsidR="00135A43">
              <w:t xml:space="preserve"> every other week</w:t>
            </w:r>
            <w:r w:rsidR="00D97C9A">
              <w:t xml:space="preserve"> </w:t>
            </w:r>
          </w:p>
          <w:p w14:paraId="7682C153" w14:textId="616BDF6B" w:rsidR="00BA3FF9" w:rsidRDefault="00BA3FF9" w:rsidP="007A27B3">
            <w:r>
              <w:t>Plus 1 week of your choice</w:t>
            </w:r>
            <w:r w:rsidR="00025FAB">
              <w:t>.</w:t>
            </w:r>
          </w:p>
          <w:p w14:paraId="577FCB52" w14:textId="79CB935E" w:rsidR="000F6A52" w:rsidRDefault="00581177" w:rsidP="007A27B3">
            <w:r>
              <w:t>Start</w:t>
            </w:r>
            <w:r w:rsidR="002F0B8E">
              <w:t xml:space="preserve">ing </w:t>
            </w:r>
            <w:r>
              <w:t>4/20</w:t>
            </w:r>
            <w:r w:rsidR="00E559FF">
              <w:t xml:space="preserve"> 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14:paraId="5CA7FEF3" w14:textId="77777777" w:rsidR="000F6A52" w:rsidRPr="00364922" w:rsidRDefault="000F6A52" w:rsidP="00213EE2"/>
        </w:tc>
        <w:tc>
          <w:tcPr>
            <w:tcW w:w="2232" w:type="dxa"/>
            <w:shd w:val="clear" w:color="auto" w:fill="C6D9F1" w:themeFill="text2" w:themeFillTint="33"/>
          </w:tcPr>
          <w:p w14:paraId="33EC9B47" w14:textId="7AA933C7" w:rsidR="000F6A52" w:rsidRDefault="00D813EA" w:rsidP="00283E23">
            <w:r>
              <w:t>4-</w:t>
            </w:r>
            <w:r w:rsidR="002444A8">
              <w:t>6</w:t>
            </w:r>
            <w:r w:rsidR="0076562C">
              <w:t xml:space="preserve"> greens</w:t>
            </w:r>
            <w:r w:rsidR="001066AE">
              <w:t>, radishes,</w:t>
            </w:r>
            <w:r w:rsidR="00E964A9">
              <w:t xml:space="preserve"> </w:t>
            </w:r>
            <w:r w:rsidR="00B55F83">
              <w:t xml:space="preserve">carrots, </w:t>
            </w:r>
            <w:r w:rsidR="00196DC1">
              <w:t>cool season crops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170DB4F5" w14:textId="6EAF4460" w:rsidR="000F6A52" w:rsidRDefault="00162475" w:rsidP="00283E23">
            <w:r>
              <w:t>$</w:t>
            </w:r>
            <w:r w:rsidR="00334E37">
              <w:t>110</w:t>
            </w:r>
          </w:p>
        </w:tc>
        <w:tc>
          <w:tcPr>
            <w:tcW w:w="1890" w:type="dxa"/>
          </w:tcPr>
          <w:p w14:paraId="03E3DD65" w14:textId="77777777" w:rsidR="000F6A52" w:rsidRDefault="000F6A52" w:rsidP="00213EE2"/>
        </w:tc>
      </w:tr>
      <w:tr w:rsidR="00CF2A78" w:rsidRPr="00364922" w14:paraId="1EAA000E" w14:textId="77777777" w:rsidTr="00713FC5">
        <w:tc>
          <w:tcPr>
            <w:tcW w:w="1782" w:type="dxa"/>
          </w:tcPr>
          <w:p w14:paraId="1EAA0007" w14:textId="29752F60" w:rsidR="00CF2A78" w:rsidRPr="00364922" w:rsidRDefault="009523D4" w:rsidP="00213EE2">
            <w:r>
              <w:t>S</w:t>
            </w:r>
            <w:r w:rsidR="00C203C0">
              <w:t xml:space="preserve">ummer </w:t>
            </w:r>
            <w:r w:rsidR="00CF2A78" w:rsidRPr="00E74A39">
              <w:t>Share</w:t>
            </w:r>
            <w:r w:rsidR="00464FBD">
              <w:t xml:space="preserve"> </w:t>
            </w:r>
          </w:p>
        </w:tc>
        <w:tc>
          <w:tcPr>
            <w:tcW w:w="2808" w:type="dxa"/>
          </w:tcPr>
          <w:p w14:paraId="1EC14724" w14:textId="60370D1A" w:rsidR="00CF2A78" w:rsidRDefault="004E328E" w:rsidP="007A27B3">
            <w:r>
              <w:t>20</w:t>
            </w:r>
            <w:r w:rsidR="002F0B8E">
              <w:t xml:space="preserve"> weeks</w:t>
            </w:r>
            <w:r w:rsidR="00713FC5">
              <w:t xml:space="preserve"> – every week</w:t>
            </w:r>
          </w:p>
          <w:p w14:paraId="1EAA0008" w14:textId="0ECDD7E9" w:rsidR="004E328E" w:rsidRPr="00364922" w:rsidRDefault="004E328E" w:rsidP="007A27B3">
            <w:r>
              <w:t>Starting</w:t>
            </w:r>
            <w:r w:rsidR="002F0B8E">
              <w:t xml:space="preserve"> 5/31</w:t>
            </w:r>
            <w:r w:rsidR="00906861">
              <w:t xml:space="preserve"> 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14:paraId="1EAA0009" w14:textId="77777777" w:rsidR="00CF2A78" w:rsidRPr="00364922" w:rsidRDefault="00CF2A78" w:rsidP="00213EE2"/>
        </w:tc>
        <w:tc>
          <w:tcPr>
            <w:tcW w:w="2232" w:type="dxa"/>
            <w:shd w:val="clear" w:color="auto" w:fill="C6D9F1" w:themeFill="text2" w:themeFillTint="33"/>
          </w:tcPr>
          <w:p w14:paraId="1EAA000A" w14:textId="2DC4DF10" w:rsidR="00CF2A78" w:rsidRPr="00364922" w:rsidRDefault="00A37506" w:rsidP="00283E23">
            <w:r>
              <w:t xml:space="preserve">5-6 </w:t>
            </w:r>
            <w:r w:rsidR="00E264AA">
              <w:t xml:space="preserve">vegs/greens each </w:t>
            </w:r>
            <w:r w:rsidR="00FC0143">
              <w:t>box</w:t>
            </w:r>
            <w:r w:rsidR="00E264AA">
              <w:t xml:space="preserve"> </w:t>
            </w:r>
            <w:r>
              <w:t xml:space="preserve">with multiples of some </w:t>
            </w:r>
            <w:r w:rsidR="00834B03">
              <w:t>items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1EAA000B" w14:textId="78D98F18" w:rsidR="00CF2A78" w:rsidRPr="00364922" w:rsidRDefault="00884180" w:rsidP="00283E23">
            <w:r>
              <w:t>$550</w:t>
            </w:r>
          </w:p>
        </w:tc>
        <w:tc>
          <w:tcPr>
            <w:tcW w:w="1890" w:type="dxa"/>
          </w:tcPr>
          <w:p w14:paraId="1EAA000C" w14:textId="77777777" w:rsidR="00CF2A78" w:rsidRDefault="00CF2A78" w:rsidP="00213EE2"/>
          <w:p w14:paraId="1EAA000D" w14:textId="77777777" w:rsidR="00CF2A78" w:rsidRPr="00364922" w:rsidRDefault="00CF2A78" w:rsidP="00213EE2"/>
        </w:tc>
      </w:tr>
      <w:tr w:rsidR="00C029BF" w:rsidRPr="00364922" w14:paraId="71D585AD" w14:textId="77777777" w:rsidTr="00713FC5">
        <w:tc>
          <w:tcPr>
            <w:tcW w:w="1782" w:type="dxa"/>
          </w:tcPr>
          <w:p w14:paraId="57B741DE" w14:textId="77777777" w:rsidR="00C029BF" w:rsidRDefault="002276A8" w:rsidP="00213EE2">
            <w:r>
              <w:t>Summer Share</w:t>
            </w:r>
          </w:p>
          <w:p w14:paraId="5A407098" w14:textId="3D809FC6" w:rsidR="005965D9" w:rsidRDefault="005965D9" w:rsidP="00213EE2">
            <w:r>
              <w:t>Shortened</w:t>
            </w:r>
          </w:p>
        </w:tc>
        <w:tc>
          <w:tcPr>
            <w:tcW w:w="2808" w:type="dxa"/>
          </w:tcPr>
          <w:p w14:paraId="752C4D62" w14:textId="7AED57AE" w:rsidR="00C029BF" w:rsidRDefault="00474D75" w:rsidP="007A27B3">
            <w:r>
              <w:t>10 weeks</w:t>
            </w:r>
            <w:r w:rsidR="00367787">
              <w:t xml:space="preserve"> </w:t>
            </w:r>
            <w:r w:rsidR="00220537">
              <w:t>–</w:t>
            </w:r>
            <w:r w:rsidR="00367787">
              <w:t xml:space="preserve"> </w:t>
            </w:r>
            <w:r w:rsidR="00954D40">
              <w:t>start</w:t>
            </w:r>
            <w:r w:rsidR="00792070">
              <w:t>ing</w:t>
            </w:r>
            <w:r w:rsidR="00954D40">
              <w:t xml:space="preserve"> at your preference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14:paraId="3FA1A475" w14:textId="77777777" w:rsidR="00C029BF" w:rsidRPr="00364922" w:rsidRDefault="00C029BF" w:rsidP="00213EE2"/>
        </w:tc>
        <w:tc>
          <w:tcPr>
            <w:tcW w:w="2232" w:type="dxa"/>
            <w:shd w:val="clear" w:color="auto" w:fill="C6D9F1" w:themeFill="text2" w:themeFillTint="33"/>
          </w:tcPr>
          <w:p w14:paraId="372F0016" w14:textId="6903094A" w:rsidR="00C029BF" w:rsidRDefault="00792070" w:rsidP="00283E23">
            <w:r>
              <w:t>5-6 vegs/greens each box with multiples of some items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21230ED5" w14:textId="39A6C2A1" w:rsidR="00C029BF" w:rsidRDefault="00792070" w:rsidP="00283E23">
            <w:r>
              <w:t>$</w:t>
            </w:r>
            <w:r w:rsidR="0005021D">
              <w:t>300</w:t>
            </w:r>
          </w:p>
        </w:tc>
        <w:tc>
          <w:tcPr>
            <w:tcW w:w="1890" w:type="dxa"/>
          </w:tcPr>
          <w:p w14:paraId="58FCB5C1" w14:textId="77777777" w:rsidR="00C029BF" w:rsidRDefault="00C029BF" w:rsidP="00213EE2"/>
        </w:tc>
      </w:tr>
      <w:tr w:rsidR="00CF2A78" w:rsidRPr="00364922" w14:paraId="1EAA0020" w14:textId="77777777" w:rsidTr="00713FC5">
        <w:tc>
          <w:tcPr>
            <w:tcW w:w="1782" w:type="dxa"/>
          </w:tcPr>
          <w:p w14:paraId="1EAA0018" w14:textId="7AD13339" w:rsidR="00CF2A78" w:rsidRPr="00364922" w:rsidRDefault="009F22CD" w:rsidP="00213EE2">
            <w:r>
              <w:t>Late Fall</w:t>
            </w:r>
            <w:r w:rsidR="00FA2C47">
              <w:t xml:space="preserve"> Share</w:t>
            </w:r>
          </w:p>
        </w:tc>
        <w:tc>
          <w:tcPr>
            <w:tcW w:w="2808" w:type="dxa"/>
          </w:tcPr>
          <w:p w14:paraId="2091762F" w14:textId="77777777" w:rsidR="00CF2A78" w:rsidRDefault="00D100FE" w:rsidP="001B6210">
            <w:r>
              <w:t>6 weeks – every other week</w:t>
            </w:r>
          </w:p>
          <w:p w14:paraId="1EAA001B" w14:textId="746FCDE9" w:rsidR="00D100FE" w:rsidRPr="00364922" w:rsidRDefault="00D100FE" w:rsidP="001B6210">
            <w:r>
              <w:t>Start</w:t>
            </w:r>
            <w:r w:rsidR="001D4135">
              <w:t>ing</w:t>
            </w:r>
            <w:r>
              <w:t xml:space="preserve"> </w:t>
            </w:r>
            <w:r w:rsidR="008B44B6">
              <w:t>11/1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14:paraId="1EAA001C" w14:textId="77777777" w:rsidR="00CF2A78" w:rsidRPr="00364922" w:rsidRDefault="00CF2A78" w:rsidP="00213EE2"/>
        </w:tc>
        <w:tc>
          <w:tcPr>
            <w:tcW w:w="2232" w:type="dxa"/>
            <w:shd w:val="clear" w:color="auto" w:fill="C6D9F1" w:themeFill="text2" w:themeFillTint="33"/>
          </w:tcPr>
          <w:p w14:paraId="1EAA001D" w14:textId="7F5BD311" w:rsidR="00CF2A78" w:rsidRPr="00364922" w:rsidRDefault="004F3942" w:rsidP="00213EE2">
            <w:r>
              <w:t>5-6</w:t>
            </w:r>
            <w:r w:rsidR="0076562C">
              <w:t xml:space="preserve"> vegs/greens each </w:t>
            </w:r>
            <w:r w:rsidR="00834B03">
              <w:t>box</w:t>
            </w:r>
            <w:r w:rsidR="0076562C">
              <w:t xml:space="preserve"> with multiples of some</w:t>
            </w:r>
            <w:r w:rsidR="00834B03">
              <w:t xml:space="preserve"> items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14:paraId="1EAA001E" w14:textId="5C31AB72" w:rsidR="00CF2A78" w:rsidRPr="00364922" w:rsidRDefault="002567A9" w:rsidP="00213EE2">
            <w:r>
              <w:t>$1</w:t>
            </w:r>
            <w:r w:rsidR="000D6384">
              <w:t>6</w:t>
            </w:r>
            <w:r>
              <w:t>5</w:t>
            </w:r>
          </w:p>
        </w:tc>
        <w:tc>
          <w:tcPr>
            <w:tcW w:w="1890" w:type="dxa"/>
          </w:tcPr>
          <w:p w14:paraId="79F7F15B" w14:textId="77777777" w:rsidR="00CF2A78" w:rsidRDefault="00CF2A78" w:rsidP="00213EE2"/>
          <w:p w14:paraId="08EB1C5E" w14:textId="77777777" w:rsidR="00F6170B" w:rsidRDefault="00F6170B" w:rsidP="00213EE2"/>
          <w:p w14:paraId="1EAA001F" w14:textId="37F33954" w:rsidR="00F6170B" w:rsidRPr="00364922" w:rsidRDefault="00F6170B" w:rsidP="00213EE2"/>
        </w:tc>
      </w:tr>
      <w:tr w:rsidR="00857735" w:rsidRPr="00364922" w14:paraId="1EAA002D" w14:textId="77777777" w:rsidTr="00C4095C">
        <w:tc>
          <w:tcPr>
            <w:tcW w:w="8370" w:type="dxa"/>
            <w:gridSpan w:val="5"/>
          </w:tcPr>
          <w:p w14:paraId="1EAA002B" w14:textId="57E0253C" w:rsidR="00857735" w:rsidRPr="00364922" w:rsidRDefault="004E3078" w:rsidP="004D1219">
            <w:pPr>
              <w:tabs>
                <w:tab w:val="left" w:pos="10260"/>
              </w:tabs>
              <w:ind w:right="-990"/>
            </w:pPr>
            <w:r>
              <w:t xml:space="preserve">     </w:t>
            </w:r>
            <w:r w:rsidR="00857735">
              <w:t xml:space="preserve">Add-on </w:t>
            </w:r>
            <w:r w:rsidR="00E7545E">
              <w:t xml:space="preserve">Pastured </w:t>
            </w:r>
            <w:r w:rsidR="00857735">
              <w:t xml:space="preserve">Duck Eggs: ½ </w:t>
            </w:r>
            <w:r w:rsidR="00563082">
              <w:t>d</w:t>
            </w:r>
            <w:r w:rsidR="00857735">
              <w:t>ozen each week</w:t>
            </w:r>
            <w:r w:rsidR="00464FBD">
              <w:t xml:space="preserve"> </w:t>
            </w:r>
            <w:r w:rsidR="00D062B3">
              <w:t xml:space="preserve">                                                 </w:t>
            </w:r>
            <w:r w:rsidR="00E163F5">
              <w:t xml:space="preserve"> </w:t>
            </w:r>
            <w:bookmarkStart w:id="0" w:name="_GoBack"/>
            <w:bookmarkEnd w:id="0"/>
            <w:r w:rsidR="00B4234B">
              <w:t>$6</w:t>
            </w:r>
            <w:r w:rsidR="00D062B3">
              <w:t>.00</w:t>
            </w:r>
          </w:p>
        </w:tc>
        <w:tc>
          <w:tcPr>
            <w:tcW w:w="1890" w:type="dxa"/>
          </w:tcPr>
          <w:p w14:paraId="1EAA002C" w14:textId="77777777" w:rsidR="00857735" w:rsidRPr="00364922" w:rsidRDefault="00857735" w:rsidP="00213EE2"/>
        </w:tc>
      </w:tr>
      <w:tr w:rsidR="00857735" w:rsidRPr="00364922" w14:paraId="1EAA0033" w14:textId="77777777" w:rsidTr="00C4095C">
        <w:tc>
          <w:tcPr>
            <w:tcW w:w="8370" w:type="dxa"/>
            <w:gridSpan w:val="5"/>
          </w:tcPr>
          <w:p w14:paraId="1EAA0031" w14:textId="45FFCA0F" w:rsidR="00857735" w:rsidRPr="00364922" w:rsidRDefault="00857735" w:rsidP="00563082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E7545E">
              <w:t xml:space="preserve">Pastured </w:t>
            </w:r>
            <w:r>
              <w:t>Chicken Eggs: ½ Dozen each week</w:t>
            </w:r>
            <w:r w:rsidR="00464FBD">
              <w:t xml:space="preserve"> </w:t>
            </w:r>
            <w:r w:rsidR="005872C3">
              <w:t xml:space="preserve">                                                 </w:t>
            </w:r>
            <w:r w:rsidR="00895D84">
              <w:t>$4.0</w:t>
            </w:r>
            <w:r w:rsidR="00563082">
              <w:t>0</w:t>
            </w:r>
          </w:p>
        </w:tc>
        <w:tc>
          <w:tcPr>
            <w:tcW w:w="1890" w:type="dxa"/>
          </w:tcPr>
          <w:p w14:paraId="1EAA0032" w14:textId="77777777" w:rsidR="00857735" w:rsidRPr="00364922" w:rsidRDefault="00857735" w:rsidP="00213EE2"/>
        </w:tc>
      </w:tr>
      <w:tr w:rsidR="00857735" w:rsidRPr="00364922" w14:paraId="1EAA0036" w14:textId="77777777" w:rsidTr="00C4095C">
        <w:tc>
          <w:tcPr>
            <w:tcW w:w="8370" w:type="dxa"/>
            <w:gridSpan w:val="5"/>
          </w:tcPr>
          <w:p w14:paraId="1EAA0034" w14:textId="6A38E4DE" w:rsidR="00857735" w:rsidRPr="00364922" w:rsidRDefault="00857735" w:rsidP="00563082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6A487A">
              <w:t xml:space="preserve">Pastured </w:t>
            </w:r>
            <w:r>
              <w:t xml:space="preserve">Chicken Eggs: </w:t>
            </w:r>
            <w:r w:rsidR="00563082">
              <w:t>1</w:t>
            </w:r>
            <w:r>
              <w:t xml:space="preserve"> </w:t>
            </w:r>
            <w:r w:rsidR="00563082">
              <w:t>d</w:t>
            </w:r>
            <w:r>
              <w:t>ozen each week</w:t>
            </w:r>
            <w:r w:rsidR="005872C3">
              <w:t xml:space="preserve">                                                  </w:t>
            </w:r>
            <w:r w:rsidR="00E163F5">
              <w:t xml:space="preserve"> </w:t>
            </w:r>
            <w:r w:rsidR="00895D84">
              <w:t>$8</w:t>
            </w:r>
            <w:r w:rsidR="00563082">
              <w:t>.00 dozen</w:t>
            </w:r>
          </w:p>
        </w:tc>
        <w:tc>
          <w:tcPr>
            <w:tcW w:w="1890" w:type="dxa"/>
          </w:tcPr>
          <w:p w14:paraId="1EAA0035" w14:textId="77777777" w:rsidR="00857735" w:rsidRPr="00364922" w:rsidRDefault="00857735" w:rsidP="00213EE2"/>
        </w:tc>
      </w:tr>
      <w:tr w:rsidR="00857735" w:rsidRPr="00364922" w14:paraId="1EAA0039" w14:textId="77777777" w:rsidTr="00C4095C">
        <w:tc>
          <w:tcPr>
            <w:tcW w:w="8370" w:type="dxa"/>
            <w:gridSpan w:val="5"/>
          </w:tcPr>
          <w:p w14:paraId="544DE0EB" w14:textId="77777777" w:rsidR="005743E1" w:rsidRDefault="00857735" w:rsidP="004D1219">
            <w:pPr>
              <w:tabs>
                <w:tab w:val="left" w:pos="10260"/>
              </w:tabs>
              <w:ind w:right="-990"/>
            </w:pPr>
            <w:r>
              <w:t xml:space="preserve">Add-on </w:t>
            </w:r>
            <w:r w:rsidR="00F158CF">
              <w:t xml:space="preserve">Pastured </w:t>
            </w:r>
            <w:r>
              <w:t>Whole Chickens:  $</w:t>
            </w:r>
            <w:r w:rsidR="00A30581">
              <w:t>8</w:t>
            </w:r>
            <w:r>
              <w:t xml:space="preserve"> each </w:t>
            </w:r>
            <w:r w:rsidR="00551B3A">
              <w:t xml:space="preserve">chick+ </w:t>
            </w:r>
            <w:r w:rsidR="003C1BD0">
              <w:t>$10 deposit credit</w:t>
            </w:r>
            <w:r w:rsidR="007816BB">
              <w:t xml:space="preserve">ed upon pick up + </w:t>
            </w:r>
          </w:p>
          <w:p w14:paraId="1EAA0037" w14:textId="5C778D30" w:rsidR="00857735" w:rsidRPr="00364922" w:rsidRDefault="00551B3A" w:rsidP="004D1219">
            <w:pPr>
              <w:tabs>
                <w:tab w:val="left" w:pos="10260"/>
              </w:tabs>
              <w:ind w:right="-990"/>
            </w:pPr>
            <w:r>
              <w:t>$4.7</w:t>
            </w:r>
            <w:r w:rsidR="008B1532">
              <w:t>5</w:t>
            </w:r>
            <w:r w:rsidR="00857735">
              <w:t xml:space="preserve"> LB after processing</w:t>
            </w:r>
            <w:r w:rsidR="00A57577">
              <w:t xml:space="preserve"> – </w:t>
            </w:r>
            <w:r w:rsidR="00F17D92">
              <w:t xml:space="preserve">                                                  </w:t>
            </w:r>
            <w:r w:rsidR="00A57577">
              <w:t xml:space="preserve">Number of </w:t>
            </w:r>
            <w:r w:rsidR="00644DD5">
              <w:t xml:space="preserve">chickens desired: </w:t>
            </w:r>
          </w:p>
        </w:tc>
        <w:tc>
          <w:tcPr>
            <w:tcW w:w="1890" w:type="dxa"/>
          </w:tcPr>
          <w:p w14:paraId="1EAA0038" w14:textId="77777777" w:rsidR="00857735" w:rsidRPr="00364922" w:rsidRDefault="00857735" w:rsidP="00213EE2"/>
        </w:tc>
      </w:tr>
      <w:tr w:rsidR="00857735" w:rsidRPr="00364922" w14:paraId="1EAA003C" w14:textId="77777777" w:rsidTr="00C4095C">
        <w:tc>
          <w:tcPr>
            <w:tcW w:w="8370" w:type="dxa"/>
            <w:gridSpan w:val="5"/>
          </w:tcPr>
          <w:p w14:paraId="1EAA003A" w14:textId="6E603B60" w:rsidR="00857735" w:rsidRPr="00364922" w:rsidRDefault="00A5473F" w:rsidP="00A5473F">
            <w:pPr>
              <w:tabs>
                <w:tab w:val="left" w:pos="10260"/>
              </w:tabs>
              <w:ind w:right="-990"/>
            </w:pPr>
            <w:r>
              <w:t xml:space="preserve"> Add-on Goat Milk Soap bars in Rosemary, Unscented, and Lavender scents: </w:t>
            </w:r>
            <w:r w:rsidR="00F17D92">
              <w:t xml:space="preserve">     </w:t>
            </w:r>
            <w:r>
              <w:t>$6.00 each</w:t>
            </w:r>
          </w:p>
        </w:tc>
        <w:tc>
          <w:tcPr>
            <w:tcW w:w="1890" w:type="dxa"/>
          </w:tcPr>
          <w:p w14:paraId="1EAA003B" w14:textId="77777777" w:rsidR="00857735" w:rsidRPr="00364922" w:rsidRDefault="00857735" w:rsidP="00213EE2"/>
        </w:tc>
      </w:tr>
      <w:tr w:rsidR="00B23EFD" w:rsidRPr="00364922" w14:paraId="61CD1AEF" w14:textId="77777777" w:rsidTr="00C4095C">
        <w:tc>
          <w:tcPr>
            <w:tcW w:w="8370" w:type="dxa"/>
            <w:gridSpan w:val="5"/>
          </w:tcPr>
          <w:p w14:paraId="10AE581A" w14:textId="2F13138A" w:rsidR="00B23EFD" w:rsidRDefault="00246629" w:rsidP="00067EB2">
            <w:pPr>
              <w:tabs>
                <w:tab w:val="left" w:pos="10260"/>
              </w:tabs>
              <w:ind w:right="-990"/>
            </w:pPr>
            <w:r>
              <w:t xml:space="preserve">Add-on Ground beef, </w:t>
            </w:r>
            <w:r w:rsidR="00DB283E">
              <w:t xml:space="preserve">1 LB packages, </w:t>
            </w:r>
            <w:r>
              <w:t>grass-fed</w:t>
            </w:r>
            <w:r w:rsidR="00DB283E">
              <w:t xml:space="preserve"> &amp;</w:t>
            </w:r>
            <w:r>
              <w:t xml:space="preserve"> finished</w:t>
            </w:r>
            <w:r w:rsidR="003D07FA">
              <w:t xml:space="preserve">, grazed in Oxford, MA </w:t>
            </w:r>
            <w:r w:rsidR="00F17D92">
              <w:t xml:space="preserve">  </w:t>
            </w:r>
            <w:r w:rsidR="00623365">
              <w:t xml:space="preserve">  $8.50 LB</w:t>
            </w:r>
          </w:p>
        </w:tc>
        <w:tc>
          <w:tcPr>
            <w:tcW w:w="1890" w:type="dxa"/>
          </w:tcPr>
          <w:p w14:paraId="0B76A60E" w14:textId="77777777" w:rsidR="00B23EFD" w:rsidRPr="00364922" w:rsidRDefault="00B23EFD" w:rsidP="00213EE2"/>
        </w:tc>
      </w:tr>
      <w:tr w:rsidR="00A5473F" w:rsidRPr="00364922" w14:paraId="1EAA003F" w14:textId="77777777" w:rsidTr="00C4095C">
        <w:tc>
          <w:tcPr>
            <w:tcW w:w="8370" w:type="dxa"/>
            <w:gridSpan w:val="5"/>
          </w:tcPr>
          <w:p w14:paraId="1EAA003D" w14:textId="0DD14A92" w:rsidR="00A5473F" w:rsidRDefault="00067EB2" w:rsidP="00067EB2">
            <w:pPr>
              <w:tabs>
                <w:tab w:val="left" w:pos="10260"/>
              </w:tabs>
              <w:ind w:right="-990"/>
            </w:pPr>
            <w:r>
              <w:t>In  Pepperell only</w:t>
            </w:r>
            <w:r w:rsidR="00A5473F">
              <w:t>, Add-on Raw Goat’s Milk: H</w:t>
            </w:r>
            <w:r>
              <w:t>alf-Gallon $</w:t>
            </w:r>
            <w:r w:rsidR="000A6ACB">
              <w:t>16</w:t>
            </w:r>
            <w:r>
              <w:t>, Full-Gallon: $</w:t>
            </w:r>
            <w:r w:rsidR="000A6ACB">
              <w:t>23</w:t>
            </w:r>
            <w:r w:rsidR="00A5473F">
              <w:t xml:space="preserve"> </w:t>
            </w:r>
            <w:r>
              <w:t>weekly</w:t>
            </w:r>
          </w:p>
        </w:tc>
        <w:tc>
          <w:tcPr>
            <w:tcW w:w="1890" w:type="dxa"/>
          </w:tcPr>
          <w:p w14:paraId="1EAA003E" w14:textId="77777777" w:rsidR="00A5473F" w:rsidRPr="00364922" w:rsidRDefault="00A5473F" w:rsidP="00213EE2"/>
        </w:tc>
      </w:tr>
      <w:tr w:rsidR="00CF2A78" w:rsidRPr="00364922" w14:paraId="1EAA004A" w14:textId="77777777" w:rsidTr="00C4095C">
        <w:tc>
          <w:tcPr>
            <w:tcW w:w="8370" w:type="dxa"/>
            <w:gridSpan w:val="5"/>
            <w:vMerge w:val="restart"/>
          </w:tcPr>
          <w:p w14:paraId="1EAA0040" w14:textId="77777777" w:rsidR="007F2A12" w:rsidRDefault="007F2A12" w:rsidP="00213EE2">
            <w:pPr>
              <w:tabs>
                <w:tab w:val="left" w:pos="10260"/>
              </w:tabs>
              <w:ind w:right="-990"/>
            </w:pPr>
          </w:p>
          <w:p w14:paraId="1999F091" w14:textId="0FF67C97" w:rsidR="00440212" w:rsidRDefault="007F2A12" w:rsidP="00213EE2">
            <w:pPr>
              <w:tabs>
                <w:tab w:val="left" w:pos="10260"/>
              </w:tabs>
              <w:ind w:right="-990"/>
            </w:pPr>
            <w:r>
              <w:t xml:space="preserve">You can </w:t>
            </w:r>
            <w:r w:rsidRPr="007F2A12">
              <w:rPr>
                <w:b/>
                <w:i/>
              </w:rPr>
              <w:t>always</w:t>
            </w:r>
            <w:r>
              <w:t xml:space="preserve"> </w:t>
            </w:r>
            <w:r w:rsidR="00B50A3F">
              <w:t xml:space="preserve">request </w:t>
            </w:r>
            <w:r w:rsidR="00627FC9">
              <w:t>a s</w:t>
            </w:r>
            <w:r w:rsidR="009C600E">
              <w:t>pecial</w:t>
            </w:r>
            <w:r w:rsidR="00171919">
              <w:t xml:space="preserve"> veg</w:t>
            </w:r>
            <w:r w:rsidR="003E6C8D">
              <w:t xml:space="preserve"> or</w:t>
            </w:r>
            <w:r w:rsidR="000C5062">
              <w:t xml:space="preserve"> add-on</w:t>
            </w:r>
            <w:r w:rsidR="003E6C8D">
              <w:t xml:space="preserve"> a </w:t>
            </w:r>
            <w:r w:rsidR="00EE29CF">
              <w:t>vegetable that you might need that week.</w:t>
            </w:r>
            <w:r w:rsidR="009D735F">
              <w:t xml:space="preserve"> </w:t>
            </w:r>
          </w:p>
          <w:p w14:paraId="1EAA0042" w14:textId="0F815B1F" w:rsidR="007F2A12" w:rsidRDefault="009D735F" w:rsidP="00213EE2">
            <w:pPr>
              <w:tabs>
                <w:tab w:val="left" w:pos="10260"/>
              </w:tabs>
              <w:ind w:right="-990"/>
            </w:pPr>
            <w:r>
              <w:t>Call anytime:  978 888 8005</w:t>
            </w:r>
          </w:p>
          <w:p w14:paraId="1EAA0043" w14:textId="77777777" w:rsidR="00CF2A78" w:rsidRPr="00DD5787" w:rsidRDefault="000C5062" w:rsidP="00213EE2">
            <w:pPr>
              <w:tabs>
                <w:tab w:val="left" w:pos="10260"/>
              </w:tabs>
              <w:ind w:right="-990"/>
            </w:pPr>
            <w:r>
              <w:t>Select</w:t>
            </w:r>
            <w:r w:rsidR="00CF2A78" w:rsidRPr="00DD5787">
              <w:t xml:space="preserve"> your pick-up location:  </w:t>
            </w:r>
          </w:p>
          <w:p w14:paraId="1EAA0044" w14:textId="1F623010" w:rsidR="000C5062" w:rsidRPr="000C5062" w:rsidRDefault="00CF2A78" w:rsidP="000C5062">
            <w:pPr>
              <w:pStyle w:val="ListParagraph"/>
              <w:numPr>
                <w:ilvl w:val="0"/>
                <w:numId w:val="12"/>
              </w:numPr>
              <w:tabs>
                <w:tab w:val="left" w:pos="10260"/>
              </w:tabs>
              <w:ind w:right="-990"/>
              <w:rPr>
                <w:b/>
              </w:rPr>
            </w:pPr>
            <w:r w:rsidRPr="004E3078">
              <w:t xml:space="preserve">Andover at 439 Lowell St </w:t>
            </w:r>
            <w:r w:rsidR="00125380">
              <w:t>Thursdays</w:t>
            </w:r>
            <w:r w:rsidRPr="004E3078">
              <w:t xml:space="preserve"> </w:t>
            </w:r>
            <w:r w:rsidR="00166E33">
              <w:t>5</w:t>
            </w:r>
            <w:r w:rsidR="00086A75">
              <w:t xml:space="preserve"> </w:t>
            </w:r>
            <w:r w:rsidR="00166E33">
              <w:t>-</w:t>
            </w:r>
            <w:r w:rsidR="00086A75">
              <w:t xml:space="preserve">7 </w:t>
            </w:r>
            <w:r w:rsidRPr="004E3078">
              <w:t>pm, or</w:t>
            </w:r>
            <w:r w:rsidRPr="000C5062">
              <w:rPr>
                <w:b/>
              </w:rPr>
              <w:t xml:space="preserve"> </w:t>
            </w:r>
            <w:r w:rsidR="000C5062">
              <w:rPr>
                <w:b/>
              </w:rPr>
              <w:t xml:space="preserve">                                            </w:t>
            </w:r>
            <w:r w:rsidR="000C5062" w:rsidRPr="003F0491">
              <w:rPr>
                <w:b/>
              </w:rPr>
              <w:t>Final Total</w:t>
            </w:r>
            <w:r w:rsidR="000C5062">
              <w:rPr>
                <w:b/>
              </w:rPr>
              <w:t>s</w:t>
            </w:r>
          </w:p>
          <w:p w14:paraId="1EAA0045" w14:textId="77777777" w:rsidR="00CF2A78" w:rsidRDefault="00CF2A78" w:rsidP="000C5062">
            <w:pPr>
              <w:pStyle w:val="ListParagraph"/>
              <w:numPr>
                <w:ilvl w:val="0"/>
                <w:numId w:val="12"/>
              </w:numPr>
              <w:tabs>
                <w:tab w:val="left" w:pos="10260"/>
              </w:tabs>
              <w:ind w:right="-990"/>
            </w:pPr>
            <w:r w:rsidRPr="004E3078">
              <w:t xml:space="preserve">Pepperell at the farm, </w:t>
            </w:r>
            <w:r w:rsidR="00125380">
              <w:t>Fridays</w:t>
            </w:r>
            <w:r w:rsidRPr="004E3078">
              <w:t xml:space="preserve"> 4-7 pm.    </w:t>
            </w:r>
          </w:p>
          <w:p w14:paraId="1EAA0046" w14:textId="77777777" w:rsidR="00120573" w:rsidRPr="004E3078" w:rsidRDefault="00120573" w:rsidP="00120573">
            <w:pPr>
              <w:pStyle w:val="ListParagraph"/>
              <w:tabs>
                <w:tab w:val="left" w:pos="10260"/>
              </w:tabs>
              <w:ind w:left="360" w:right="-990"/>
            </w:pPr>
          </w:p>
          <w:p w14:paraId="1EAA0047" w14:textId="77777777" w:rsidR="00CF2A78" w:rsidRPr="00364922" w:rsidRDefault="00CF2A78" w:rsidP="000C5062"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C5062">
              <w:rPr>
                <w:b/>
              </w:rPr>
              <w:t xml:space="preserve">                         </w:t>
            </w:r>
          </w:p>
        </w:tc>
        <w:tc>
          <w:tcPr>
            <w:tcW w:w="1890" w:type="dxa"/>
          </w:tcPr>
          <w:p w14:paraId="1EAA0048" w14:textId="77777777" w:rsidR="00CF2A78" w:rsidRDefault="00CF2A78" w:rsidP="00213EE2">
            <w:pPr>
              <w:rPr>
                <w:b/>
              </w:rPr>
            </w:pPr>
          </w:p>
          <w:p w14:paraId="1EAA0049" w14:textId="77777777" w:rsidR="00CF2A78" w:rsidRPr="003F0491" w:rsidRDefault="00CF2A78" w:rsidP="00213EE2">
            <w:pPr>
              <w:rPr>
                <w:b/>
              </w:rPr>
            </w:pPr>
          </w:p>
        </w:tc>
      </w:tr>
      <w:tr w:rsidR="00CF2A78" w:rsidRPr="00364922" w14:paraId="1EAA004E" w14:textId="77777777" w:rsidTr="00C4095C">
        <w:trPr>
          <w:trHeight w:val="188"/>
        </w:trPr>
        <w:tc>
          <w:tcPr>
            <w:tcW w:w="8370" w:type="dxa"/>
            <w:gridSpan w:val="5"/>
            <w:vMerge/>
          </w:tcPr>
          <w:p w14:paraId="1EAA004B" w14:textId="77777777" w:rsidR="00CF2A78" w:rsidRPr="00364922" w:rsidRDefault="00CF2A78" w:rsidP="00213EE2"/>
        </w:tc>
        <w:tc>
          <w:tcPr>
            <w:tcW w:w="1890" w:type="dxa"/>
          </w:tcPr>
          <w:p w14:paraId="1EAA004C" w14:textId="77777777" w:rsidR="00CF2A78" w:rsidRDefault="00CF2A78" w:rsidP="00213EE2"/>
          <w:p w14:paraId="1EAA004D" w14:textId="77777777" w:rsidR="00CF2A78" w:rsidRPr="00364922" w:rsidRDefault="00CF2A78" w:rsidP="00213EE2"/>
        </w:tc>
      </w:tr>
    </w:tbl>
    <w:p w14:paraId="1EAA004F" w14:textId="77777777" w:rsidR="00CF2A78" w:rsidRDefault="00CF2A78" w:rsidP="00CF2A78">
      <w:pPr>
        <w:rPr>
          <w:b/>
        </w:rPr>
      </w:pPr>
      <w:r>
        <w:rPr>
          <w:b/>
        </w:rPr>
        <w:t>Name_______________________________________Telephone ________________________________</w:t>
      </w:r>
    </w:p>
    <w:p w14:paraId="1EAA0050" w14:textId="77777777" w:rsidR="00CF2A78" w:rsidRDefault="00CF2A78" w:rsidP="00CF2A78">
      <w:pPr>
        <w:rPr>
          <w:b/>
        </w:rPr>
      </w:pPr>
    </w:p>
    <w:p w14:paraId="1EAA0051" w14:textId="77777777" w:rsidR="00CF2A78" w:rsidRDefault="00CF2A78" w:rsidP="00CF2A78">
      <w:pPr>
        <w:spacing w:line="240" w:lineRule="auto"/>
        <w:rPr>
          <w:b/>
        </w:rPr>
      </w:pPr>
      <w:r>
        <w:rPr>
          <w:b/>
        </w:rPr>
        <w:t>Email________________________________________________________________________________</w:t>
      </w:r>
    </w:p>
    <w:p w14:paraId="1EAA0052" w14:textId="77777777" w:rsidR="00CF2A78" w:rsidRDefault="00CF2A78" w:rsidP="00CF2A78">
      <w:pPr>
        <w:spacing w:line="240" w:lineRule="auto"/>
        <w:ind w:right="-720"/>
        <w:rPr>
          <w:b/>
        </w:rPr>
      </w:pPr>
    </w:p>
    <w:p w14:paraId="6FB97DE1" w14:textId="78DA1238" w:rsidR="00884180" w:rsidRPr="00B404F3" w:rsidRDefault="00CF2A78" w:rsidP="00ED47AB">
      <w:pPr>
        <w:spacing w:line="240" w:lineRule="auto"/>
        <w:ind w:right="-720"/>
      </w:pPr>
      <w:r>
        <w:t>In a CSA, you share in some of the risks of farming such as the weather, but you receive immediate direct access to the freshest and most nutritious</w:t>
      </w:r>
      <w:r w:rsidR="00DF64D7">
        <w:t>, organic</w:t>
      </w:r>
      <w:r>
        <w:t xml:space="preserve"> produce each week.</w:t>
      </w:r>
      <w:r w:rsidR="004D1219">
        <w:t xml:space="preserve"> </w:t>
      </w:r>
      <w:r w:rsidRPr="00E44418">
        <w:t>I understand that The Herb Hill and Red Fire Farms are local farms supported by their CSA programs, and I agree to share with the farmers the risks and rewards inherent in growing food.</w:t>
      </w:r>
    </w:p>
    <w:p w14:paraId="1EAA0054" w14:textId="77777777" w:rsidR="00940D2D" w:rsidRPr="0060576F" w:rsidRDefault="00CF2A78" w:rsidP="00366C85">
      <w:pPr>
        <w:spacing w:line="240" w:lineRule="auto"/>
      </w:pPr>
      <w:r w:rsidRPr="00D227DE">
        <w:rPr>
          <w:b/>
        </w:rPr>
        <w:t>Signature_________________________________________Date_________________</w:t>
      </w:r>
      <w:r>
        <w:rPr>
          <w:b/>
        </w:rPr>
        <w:t>_______</w:t>
      </w:r>
      <w:r w:rsidR="00635DD9">
        <w:rPr>
          <w:b/>
        </w:rPr>
        <w:t>________</w:t>
      </w:r>
    </w:p>
    <w:sectPr w:rsidR="00940D2D" w:rsidRPr="0060576F" w:rsidSect="002077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4630" w14:textId="77777777" w:rsidR="00401C3B" w:rsidRDefault="00401C3B" w:rsidP="0020779E">
      <w:pPr>
        <w:spacing w:line="240" w:lineRule="auto"/>
      </w:pPr>
      <w:r>
        <w:separator/>
      </w:r>
    </w:p>
  </w:endnote>
  <w:endnote w:type="continuationSeparator" w:id="0">
    <w:p w14:paraId="68C26CBD" w14:textId="77777777" w:rsidR="00401C3B" w:rsidRDefault="00401C3B" w:rsidP="0020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005A" w14:textId="77777777" w:rsidR="00ED47AB" w:rsidRDefault="00ED47AB" w:rsidP="00ED47AB">
    <w:pPr>
      <w:jc w:val="center"/>
      <w:rPr>
        <w:b/>
        <w:i/>
      </w:rPr>
    </w:pPr>
    <w:r>
      <w:rPr>
        <w:b/>
        <w:i/>
      </w:rPr>
      <w:t>The Herb Hill Farm Mission:</w:t>
    </w:r>
  </w:p>
  <w:p w14:paraId="1EAA005B" w14:textId="77777777" w:rsidR="00ED47AB" w:rsidRDefault="00ED47AB" w:rsidP="00ED47AB">
    <w:pPr>
      <w:jc w:val="center"/>
      <w:rPr>
        <w:b/>
        <w:i/>
      </w:rPr>
    </w:pPr>
    <w:r>
      <w:rPr>
        <w:b/>
        <w:i/>
      </w:rPr>
      <w:t>We work valuing</w:t>
    </w:r>
    <w:r w:rsidRPr="009E2F74">
      <w:rPr>
        <w:b/>
        <w:i/>
      </w:rPr>
      <w:t xml:space="preserve"> our</w:t>
    </w:r>
    <w:r>
      <w:rPr>
        <w:b/>
        <w:i/>
      </w:rPr>
      <w:t xml:space="preserve"> natural eco-systems, caring humanely for the livestock we raise, </w:t>
    </w:r>
  </w:p>
  <w:p w14:paraId="1EAA005C" w14:textId="77777777" w:rsidR="00ED47AB" w:rsidRPr="009E2F74" w:rsidRDefault="00ED47AB" w:rsidP="00ED47AB">
    <w:pPr>
      <w:jc w:val="center"/>
      <w:rPr>
        <w:b/>
        <w:i/>
        <w:sz w:val="28"/>
        <w:szCs w:val="28"/>
      </w:rPr>
    </w:pPr>
    <w:r>
      <w:rPr>
        <w:b/>
        <w:i/>
      </w:rPr>
      <w:t>stewarding</w:t>
    </w:r>
    <w:r w:rsidRPr="009E2F74">
      <w:rPr>
        <w:b/>
        <w:i/>
      </w:rPr>
      <w:t xml:space="preserve"> the land we farm, </w:t>
    </w:r>
    <w:r>
      <w:rPr>
        <w:b/>
        <w:i/>
      </w:rPr>
      <w:t>lowering our carbon footprint, and striving</w:t>
    </w:r>
    <w:r w:rsidRPr="009E2F74">
      <w:rPr>
        <w:b/>
        <w:i/>
      </w:rPr>
      <w:t xml:space="preserve"> to improve our environment.</w:t>
    </w:r>
  </w:p>
  <w:p w14:paraId="1EAA005D" w14:textId="77777777" w:rsidR="00ED47AB" w:rsidRDefault="00ED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7D02" w14:textId="77777777" w:rsidR="00401C3B" w:rsidRDefault="00401C3B" w:rsidP="0020779E">
      <w:pPr>
        <w:spacing w:line="240" w:lineRule="auto"/>
      </w:pPr>
      <w:r>
        <w:separator/>
      </w:r>
    </w:p>
  </w:footnote>
  <w:footnote w:type="continuationSeparator" w:id="0">
    <w:p w14:paraId="7095B227" w14:textId="77777777" w:rsidR="00401C3B" w:rsidRDefault="00401C3B" w:rsidP="00207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0059" w14:textId="3148569E" w:rsidR="009D735F" w:rsidRDefault="00166AD3">
    <w:pPr>
      <w:pStyle w:val="Header"/>
    </w:pPr>
    <w:r w:rsidRPr="00334E3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A005E" wp14:editId="0710F9B5">
              <wp:simplePos x="0" y="0"/>
              <wp:positionH relativeFrom="column">
                <wp:posOffset>704850</wp:posOffset>
              </wp:positionH>
              <wp:positionV relativeFrom="paragraph">
                <wp:posOffset>-228600</wp:posOffset>
              </wp:positionV>
              <wp:extent cx="5667375" cy="1266825"/>
              <wp:effectExtent l="0" t="0" r="9525" b="9525"/>
              <wp:wrapSquare wrapText="bothSides"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5667375" cy="1266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EAA0061" w14:textId="4060B1D5" w:rsidR="009D735F" w:rsidRDefault="009D735F" w:rsidP="009D735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F0491">
                            <w:rPr>
                              <w:b/>
                              <w:sz w:val="28"/>
                              <w:szCs w:val="28"/>
                            </w:rPr>
                            <w:t>The Herb Hill Farm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CSA 20</w:t>
                          </w:r>
                          <w:r w:rsidR="00C517D2">
                            <w:rPr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1EAA0062" w14:textId="77777777" w:rsidR="009D735F" w:rsidRPr="009E2F74" w:rsidRDefault="009D735F" w:rsidP="009D735F">
                          <w:pPr>
                            <w:jc w:val="center"/>
                          </w:pPr>
                          <w:r w:rsidRPr="009E2F74">
                            <w:t>16 B Br</w:t>
                          </w:r>
                          <w:r>
                            <w:t xml:space="preserve">ookline St. Pepperell, MA 01463                      Telephone:  </w:t>
                          </w:r>
                          <w:r w:rsidRPr="009E2F74">
                            <w:t>978 888-8005</w:t>
                          </w:r>
                        </w:p>
                        <w:p w14:paraId="1EAA0063" w14:textId="77777777" w:rsidR="009D735F" w:rsidRDefault="009D735F" w:rsidP="009D735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F7130">
                            <w:rPr>
                              <w:b/>
                              <w:sz w:val="28"/>
                              <w:szCs w:val="28"/>
                            </w:rPr>
                            <w:t>Community Supported</w:t>
                          </w:r>
                          <w:r>
                            <w:rPr>
                              <w:b/>
                              <w:sz w:val="56"/>
                            </w:rPr>
                            <w:t xml:space="preserve"> </w:t>
                          </w:r>
                          <w:r w:rsidRPr="00AF7130">
                            <w:rPr>
                              <w:b/>
                              <w:sz w:val="28"/>
                              <w:szCs w:val="28"/>
                            </w:rPr>
                            <w:t>Agriculture Program</w:t>
                          </w:r>
                        </w:p>
                        <w:p w14:paraId="19BBAEEF" w14:textId="5166BD3C" w:rsidR="005C34FF" w:rsidRDefault="00C517D2" w:rsidP="009D735F">
                          <w:pPr>
                            <w:jc w:val="center"/>
                          </w:pPr>
                          <w:r>
                            <w:t>Website</w:t>
                          </w:r>
                          <w:r w:rsidR="009D735F">
                            <w:t xml:space="preserve">: </w:t>
                          </w:r>
                          <w:hyperlink r:id="rId1" w:history="1">
                            <w:r w:rsidR="00447432" w:rsidRPr="00D84CE2">
                              <w:rPr>
                                <w:rStyle w:val="Hyperlink"/>
                              </w:rPr>
                              <w:t>www.theherbhillmicrodairy.mckain.me</w:t>
                            </w:r>
                          </w:hyperlink>
                          <w:r w:rsidR="00447432">
                            <w:t xml:space="preserve"> – </w:t>
                          </w:r>
                          <w:r w:rsidR="005C34FF">
                            <w:t xml:space="preserve">Access our </w:t>
                          </w:r>
                          <w:r w:rsidR="00447432" w:rsidRPr="00334E37">
                            <w:rPr>
                              <w:highlight w:val="darkGray"/>
                            </w:rPr>
                            <w:t>New</w:t>
                          </w:r>
                          <w:r w:rsidR="00447432">
                            <w:t xml:space="preserve"> Online Store</w:t>
                          </w:r>
                          <w:r w:rsidR="00904609">
                            <w:t xml:space="preserve"> </w:t>
                          </w:r>
                        </w:p>
                        <w:p w14:paraId="1EAA0064" w14:textId="6AD8C39A" w:rsidR="009D735F" w:rsidRDefault="005C34FF" w:rsidP="009D735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>from our website</w:t>
                          </w:r>
                          <w:r w:rsidR="000D36E8">
                            <w:t xml:space="preserve"> </w:t>
                          </w:r>
                          <w:r w:rsidR="006A09A8">
                            <w:t>anytime</w:t>
                          </w:r>
                          <w:r w:rsidR="00560965">
                            <w:t xml:space="preserve">. Orders are taken and delivered </w:t>
                          </w:r>
                          <w:r w:rsidR="00D70327">
                            <w:t>promp</w:t>
                          </w:r>
                          <w:r w:rsidR="007022E8">
                            <w:t>tly.</w:t>
                          </w:r>
                        </w:p>
                        <w:p w14:paraId="1EAA0066" w14:textId="77777777" w:rsidR="009D735F" w:rsidRDefault="009D735F" w:rsidP="009D73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A0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18pt;width:446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LLXQIAALQEAAAOAAAAZHJzL2Uyb0RvYy54bWysVN9v2jAQfp+0/8Hy+whQoG1EqBgV0yTU&#10;VipTnw/HIVEdn2cbku6v39kJFHV7mvbinH3f/f4u87u2VuworatQZ3w0GHImtcC80vuM/9iuv9xw&#10;5jzoHBRqmfE36fjd4vOneWNSOcYSVS4tIyfapY3JeOm9SZPEiVLW4AZopCZlgbYGT1e7T3ILDXmv&#10;VTIeDmdJgzY3FoV0jl7vOyVfRP9FIYV/LAonPVMZp9x8PG08d+FMFnNI9xZMWYk+DfiHLGqoNAU9&#10;u7oHD+xgqz9c1ZWw6LDwA4F1gkVRCRlroGpGww/VPJdgZKyFmuPMuU3u/7kVD8cny6qcZseZhppG&#10;tJWtZ1+xZaPQnca4lEDPhmC+peeADJU6s0Hx6pjGVQl6L5fOULeDlqySC7POhyMHwawtbB2+VDoj&#10;XzSTt/McQmBBj9PZ7PrqesqZIN1oPJvdjKfR67u5sc5/k1izIGTcUuiYFRw3zocEID1BQjSN60qp&#10;OGylWZPx2dV02JWBqsqDMsCCyUpZdgSiy06BeO3DuncUeVY6gGWkVx8u1NuVGCTf7tq+dzvM36h1&#10;FjvqOSPWFUXZgPNPYIlr1AHaH/9IR6GQUsNe4qxE++tv7wFPFCAtZw1xN+Pu5wGs5Ex910SO29Fk&#10;EsgeL5Pp9Zgu9lKzu9ToQ71CqpcIQNlFMeC9OomFxfqF1mwZopIKtKDYGfcnceW7jaI1FXK5jCCi&#10;twG/0c9GnBgTurttX8CafmqeBv6AJ5ZD+mF4HbYb3/LgsajiZEODu672PKPViAPv1zjs3uU9ot5/&#10;NovfAAAA//8DAFBLAwQUAAYACAAAACEArjXGpOAAAAAMAQAADwAAAGRycy9kb3ducmV2LnhtbEyP&#10;zU7DMBCE70i8g7VI3Fo7rQgoxKkKUiQOHCABqUcn3iYR/olit03enu0Jbt9oR7Mz+W62hp1xCoN3&#10;EpK1AIau9XpwnYSvulw9AQtROa2MdyhhwQC74vYmV5n2F/eJ5yp2jEJcyJSEPsYx4zy0PVoV1n5E&#10;R7ejn6yKJKeO60ldKNwavhEi5VYNjj70asTXHtuf6mQlHA/1+2Zp9oe6+vh+0y9lOSyPRsr7u3n/&#10;DCziHP/McK1P1aGgTo0/OR2YIZ0ktCVKWG1TgqtDiO0DsIYoJeBFzv+PKH4BAAD//wMAUEsBAi0A&#10;FAAGAAgAAAAhALaDOJL+AAAA4QEAABMAAAAAAAAAAAAAAAAAAAAAAFtDb250ZW50X1R5cGVzXS54&#10;bWxQSwECLQAUAAYACAAAACEAOP0h/9YAAACUAQAACwAAAAAAAAAAAAAAAAAvAQAAX3JlbHMvLnJl&#10;bHNQSwECLQAUAAYACAAAACEAju7Cy10CAAC0BAAADgAAAAAAAAAAAAAAAAAuAgAAZHJzL2Uyb0Rv&#10;Yy54bWxQSwECLQAUAAYACAAAACEArjXGpOAAAAAMAQAADwAAAAAAAAAAAAAAAAC3BAAAZHJzL2Rv&#10;d25yZXYueG1sUEsFBgAAAAAEAAQA8wAAAMQFAAAAAA==&#10;" filled="f" strokeweight=".5pt">
              <v:path arrowok="t"/>
              <o:lock v:ext="edit" aspectratio="t"/>
              <v:textbox>
                <w:txbxContent>
                  <w:p w14:paraId="1EAA0061" w14:textId="4060B1D5" w:rsidR="009D735F" w:rsidRDefault="009D735F" w:rsidP="009D735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F0491">
                      <w:rPr>
                        <w:b/>
                        <w:sz w:val="28"/>
                        <w:szCs w:val="28"/>
                      </w:rPr>
                      <w:t>The Herb Hill Farm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CSA 20</w:t>
                    </w:r>
                    <w:r w:rsidR="00C517D2">
                      <w:rPr>
                        <w:b/>
                        <w:sz w:val="28"/>
                        <w:szCs w:val="28"/>
                      </w:rPr>
                      <w:t>20</w:t>
                    </w:r>
                  </w:p>
                  <w:p w14:paraId="1EAA0062" w14:textId="77777777" w:rsidR="009D735F" w:rsidRPr="009E2F74" w:rsidRDefault="009D735F" w:rsidP="009D735F">
                    <w:pPr>
                      <w:jc w:val="center"/>
                    </w:pPr>
                    <w:r w:rsidRPr="009E2F74">
                      <w:t>16 B Br</w:t>
                    </w:r>
                    <w:r>
                      <w:t xml:space="preserve">ookline St. Pepperell, MA 01463                      Telephone:  </w:t>
                    </w:r>
                    <w:r w:rsidRPr="009E2F74">
                      <w:t>978 888-8005</w:t>
                    </w:r>
                  </w:p>
                  <w:p w14:paraId="1EAA0063" w14:textId="77777777" w:rsidR="009D735F" w:rsidRDefault="009D735F" w:rsidP="009D735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F7130">
                      <w:rPr>
                        <w:b/>
                        <w:sz w:val="28"/>
                        <w:szCs w:val="28"/>
                      </w:rPr>
                      <w:t>Community Supported</w:t>
                    </w:r>
                    <w:r>
                      <w:rPr>
                        <w:b/>
                        <w:sz w:val="56"/>
                      </w:rPr>
                      <w:t xml:space="preserve"> </w:t>
                    </w:r>
                    <w:r w:rsidRPr="00AF7130">
                      <w:rPr>
                        <w:b/>
                        <w:sz w:val="28"/>
                        <w:szCs w:val="28"/>
                      </w:rPr>
                      <w:t>Agriculture Program</w:t>
                    </w:r>
                  </w:p>
                  <w:p w14:paraId="19BBAEEF" w14:textId="5166BD3C" w:rsidR="005C34FF" w:rsidRDefault="00C517D2" w:rsidP="009D735F">
                    <w:pPr>
                      <w:jc w:val="center"/>
                    </w:pPr>
                    <w:r>
                      <w:t>Website</w:t>
                    </w:r>
                    <w:r w:rsidR="009D735F">
                      <w:t xml:space="preserve">: </w:t>
                    </w:r>
                    <w:hyperlink r:id="rId2" w:history="1">
                      <w:r w:rsidR="00447432" w:rsidRPr="00D84CE2">
                        <w:rPr>
                          <w:rStyle w:val="Hyperlink"/>
                        </w:rPr>
                        <w:t>www.theherbhillmicrodairy.mckain.me</w:t>
                      </w:r>
                    </w:hyperlink>
                    <w:r w:rsidR="00447432">
                      <w:t xml:space="preserve"> – </w:t>
                    </w:r>
                    <w:r w:rsidR="005C34FF">
                      <w:t xml:space="preserve">Access our </w:t>
                    </w:r>
                    <w:r w:rsidR="00447432" w:rsidRPr="00334E37">
                      <w:rPr>
                        <w:highlight w:val="darkGray"/>
                      </w:rPr>
                      <w:t>New</w:t>
                    </w:r>
                    <w:r w:rsidR="00447432">
                      <w:t xml:space="preserve"> Online Store</w:t>
                    </w:r>
                    <w:r w:rsidR="00904609">
                      <w:t xml:space="preserve"> </w:t>
                    </w:r>
                  </w:p>
                  <w:p w14:paraId="1EAA0064" w14:textId="6AD8C39A" w:rsidR="009D735F" w:rsidRDefault="005C34FF" w:rsidP="009D735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t>from our website</w:t>
                    </w:r>
                    <w:r w:rsidR="000D36E8">
                      <w:t xml:space="preserve"> </w:t>
                    </w:r>
                    <w:r w:rsidR="006A09A8">
                      <w:t>anytime</w:t>
                    </w:r>
                    <w:r w:rsidR="00560965">
                      <w:t xml:space="preserve">. Orders are taken and delivered </w:t>
                    </w:r>
                    <w:r w:rsidR="00D70327">
                      <w:t>promp</w:t>
                    </w:r>
                    <w:r w:rsidR="007022E8">
                      <w:t>tly.</w:t>
                    </w:r>
                  </w:p>
                  <w:p w14:paraId="1EAA0066" w14:textId="77777777" w:rsidR="009D735F" w:rsidRDefault="009D735F" w:rsidP="009D735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D735F" w:rsidRPr="00334E37">
      <w:rPr>
        <w:noProof/>
        <w:highlight w:val="lightGray"/>
      </w:rPr>
      <w:drawing>
        <wp:anchor distT="0" distB="0" distL="114300" distR="114300" simplePos="0" relativeHeight="251659264" behindDoc="0" locked="0" layoutInCell="1" allowOverlap="1" wp14:anchorId="1EAA005F" wp14:editId="1EAA0060">
          <wp:simplePos x="0" y="0"/>
          <wp:positionH relativeFrom="column">
            <wp:posOffset>-209550</wp:posOffset>
          </wp:positionH>
          <wp:positionV relativeFrom="paragraph">
            <wp:posOffset>-133350</wp:posOffset>
          </wp:positionV>
          <wp:extent cx="762000" cy="771525"/>
          <wp:effectExtent l="19050" t="0" r="0" b="0"/>
          <wp:wrapTopAndBottom/>
          <wp:docPr id="7" name="Picture 1" descr="USDA Organic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 Organic 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1E"/>
    <w:multiLevelType w:val="hybridMultilevel"/>
    <w:tmpl w:val="742AE2BA"/>
    <w:lvl w:ilvl="0" w:tplc="B09601F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40A"/>
    <w:multiLevelType w:val="hybridMultilevel"/>
    <w:tmpl w:val="A710A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979D9"/>
    <w:multiLevelType w:val="hybridMultilevel"/>
    <w:tmpl w:val="7B70E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74A4"/>
    <w:multiLevelType w:val="multilevel"/>
    <w:tmpl w:val="2886FB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C0A364A"/>
    <w:multiLevelType w:val="hybridMultilevel"/>
    <w:tmpl w:val="E3E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C4F"/>
    <w:multiLevelType w:val="hybridMultilevel"/>
    <w:tmpl w:val="AC66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A2FE3"/>
    <w:multiLevelType w:val="multilevel"/>
    <w:tmpl w:val="033EA4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69A4096"/>
    <w:multiLevelType w:val="hybridMultilevel"/>
    <w:tmpl w:val="B07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48D7"/>
    <w:multiLevelType w:val="hybridMultilevel"/>
    <w:tmpl w:val="3D8EF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41E25"/>
    <w:multiLevelType w:val="hybridMultilevel"/>
    <w:tmpl w:val="3970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E7DC4"/>
    <w:multiLevelType w:val="hybridMultilevel"/>
    <w:tmpl w:val="27CA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6">
    <w:abstractNumId w:val="3"/>
    <w:lvlOverride w:ilvl="0">
      <w:startOverride w:val="1"/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upperLetter"/>
        <w:pStyle w:val="Heading2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4"/>
    <w:rsid w:val="00001648"/>
    <w:rsid w:val="00014B8E"/>
    <w:rsid w:val="000213F9"/>
    <w:rsid w:val="00021D42"/>
    <w:rsid w:val="0002257C"/>
    <w:rsid w:val="00025FAB"/>
    <w:rsid w:val="00031772"/>
    <w:rsid w:val="0004719B"/>
    <w:rsid w:val="0005021D"/>
    <w:rsid w:val="00060D3B"/>
    <w:rsid w:val="000639E8"/>
    <w:rsid w:val="00067EB2"/>
    <w:rsid w:val="00086A75"/>
    <w:rsid w:val="000A6ACB"/>
    <w:rsid w:val="000B14C0"/>
    <w:rsid w:val="000B45CC"/>
    <w:rsid w:val="000C5062"/>
    <w:rsid w:val="000D36E8"/>
    <w:rsid w:val="000D44B9"/>
    <w:rsid w:val="000D6384"/>
    <w:rsid w:val="000D6A61"/>
    <w:rsid w:val="000F6A52"/>
    <w:rsid w:val="00103027"/>
    <w:rsid w:val="001066AE"/>
    <w:rsid w:val="00120573"/>
    <w:rsid w:val="00123690"/>
    <w:rsid w:val="00125380"/>
    <w:rsid w:val="00130826"/>
    <w:rsid w:val="00135A43"/>
    <w:rsid w:val="001448C1"/>
    <w:rsid w:val="001475C5"/>
    <w:rsid w:val="00147A48"/>
    <w:rsid w:val="001530FD"/>
    <w:rsid w:val="00154744"/>
    <w:rsid w:val="0015526F"/>
    <w:rsid w:val="00157897"/>
    <w:rsid w:val="00162475"/>
    <w:rsid w:val="00166AD3"/>
    <w:rsid w:val="00166E33"/>
    <w:rsid w:val="00171919"/>
    <w:rsid w:val="00173CA7"/>
    <w:rsid w:val="0017671F"/>
    <w:rsid w:val="00182C8D"/>
    <w:rsid w:val="001925CD"/>
    <w:rsid w:val="001944A4"/>
    <w:rsid w:val="00196DC1"/>
    <w:rsid w:val="001B1EDB"/>
    <w:rsid w:val="001B5873"/>
    <w:rsid w:val="001B6210"/>
    <w:rsid w:val="001B6BD9"/>
    <w:rsid w:val="001C0169"/>
    <w:rsid w:val="001D368B"/>
    <w:rsid w:val="001D4135"/>
    <w:rsid w:val="001E5543"/>
    <w:rsid w:val="001F72FA"/>
    <w:rsid w:val="0020779E"/>
    <w:rsid w:val="0021021E"/>
    <w:rsid w:val="00215917"/>
    <w:rsid w:val="00220537"/>
    <w:rsid w:val="00223138"/>
    <w:rsid w:val="002255B3"/>
    <w:rsid w:val="002276A8"/>
    <w:rsid w:val="002444A8"/>
    <w:rsid w:val="00246629"/>
    <w:rsid w:val="002567A9"/>
    <w:rsid w:val="00265C4A"/>
    <w:rsid w:val="002729DD"/>
    <w:rsid w:val="00273687"/>
    <w:rsid w:val="002758B0"/>
    <w:rsid w:val="00276FFB"/>
    <w:rsid w:val="00283E23"/>
    <w:rsid w:val="002A6E98"/>
    <w:rsid w:val="002C7CF8"/>
    <w:rsid w:val="002E3304"/>
    <w:rsid w:val="002F0B8E"/>
    <w:rsid w:val="002F15D7"/>
    <w:rsid w:val="002F43F3"/>
    <w:rsid w:val="00304CDD"/>
    <w:rsid w:val="00310053"/>
    <w:rsid w:val="00330284"/>
    <w:rsid w:val="00334E37"/>
    <w:rsid w:val="00357940"/>
    <w:rsid w:val="00360299"/>
    <w:rsid w:val="00364922"/>
    <w:rsid w:val="00366C85"/>
    <w:rsid w:val="00367787"/>
    <w:rsid w:val="003701A0"/>
    <w:rsid w:val="0039141C"/>
    <w:rsid w:val="003B6538"/>
    <w:rsid w:val="003C1BD0"/>
    <w:rsid w:val="003D07FA"/>
    <w:rsid w:val="003D125A"/>
    <w:rsid w:val="003D2FAE"/>
    <w:rsid w:val="003D585C"/>
    <w:rsid w:val="003D653A"/>
    <w:rsid w:val="003E2A31"/>
    <w:rsid w:val="003E6C8D"/>
    <w:rsid w:val="003F0491"/>
    <w:rsid w:val="00401C3B"/>
    <w:rsid w:val="0040520B"/>
    <w:rsid w:val="00436C2A"/>
    <w:rsid w:val="00437DA0"/>
    <w:rsid w:val="00440212"/>
    <w:rsid w:val="004446E2"/>
    <w:rsid w:val="00447432"/>
    <w:rsid w:val="00453965"/>
    <w:rsid w:val="004550D3"/>
    <w:rsid w:val="004560ED"/>
    <w:rsid w:val="00456543"/>
    <w:rsid w:val="00463E87"/>
    <w:rsid w:val="00464FBD"/>
    <w:rsid w:val="0047197A"/>
    <w:rsid w:val="00474D75"/>
    <w:rsid w:val="0048449E"/>
    <w:rsid w:val="004A51E1"/>
    <w:rsid w:val="004B2B4C"/>
    <w:rsid w:val="004C63E5"/>
    <w:rsid w:val="004D1219"/>
    <w:rsid w:val="004D1DBA"/>
    <w:rsid w:val="004D6126"/>
    <w:rsid w:val="004E1659"/>
    <w:rsid w:val="004E3078"/>
    <w:rsid w:val="004E328E"/>
    <w:rsid w:val="004F3942"/>
    <w:rsid w:val="00500F0C"/>
    <w:rsid w:val="005036FB"/>
    <w:rsid w:val="005111C4"/>
    <w:rsid w:val="00517939"/>
    <w:rsid w:val="0052180D"/>
    <w:rsid w:val="00551B3A"/>
    <w:rsid w:val="00560965"/>
    <w:rsid w:val="00563082"/>
    <w:rsid w:val="005642AA"/>
    <w:rsid w:val="0056786E"/>
    <w:rsid w:val="00571F67"/>
    <w:rsid w:val="005743B0"/>
    <w:rsid w:val="005743E1"/>
    <w:rsid w:val="00576FA4"/>
    <w:rsid w:val="00581177"/>
    <w:rsid w:val="005872C3"/>
    <w:rsid w:val="005965D9"/>
    <w:rsid w:val="005B560E"/>
    <w:rsid w:val="005C1873"/>
    <w:rsid w:val="005C34FF"/>
    <w:rsid w:val="005F25E6"/>
    <w:rsid w:val="00604C7C"/>
    <w:rsid w:val="0060576F"/>
    <w:rsid w:val="00607B0B"/>
    <w:rsid w:val="00623365"/>
    <w:rsid w:val="006246B0"/>
    <w:rsid w:val="00627FC9"/>
    <w:rsid w:val="00635DD9"/>
    <w:rsid w:val="00644DD5"/>
    <w:rsid w:val="00651CB6"/>
    <w:rsid w:val="00655081"/>
    <w:rsid w:val="00671A70"/>
    <w:rsid w:val="0067351F"/>
    <w:rsid w:val="00696737"/>
    <w:rsid w:val="006A09A8"/>
    <w:rsid w:val="006A16AF"/>
    <w:rsid w:val="006A2660"/>
    <w:rsid w:val="006A487A"/>
    <w:rsid w:val="006B2AF8"/>
    <w:rsid w:val="006B3123"/>
    <w:rsid w:val="006B36CF"/>
    <w:rsid w:val="006D0F16"/>
    <w:rsid w:val="007022E8"/>
    <w:rsid w:val="00705271"/>
    <w:rsid w:val="00713FC5"/>
    <w:rsid w:val="00716FEC"/>
    <w:rsid w:val="0075294F"/>
    <w:rsid w:val="0076562C"/>
    <w:rsid w:val="007816BB"/>
    <w:rsid w:val="00781744"/>
    <w:rsid w:val="007867B7"/>
    <w:rsid w:val="00787A3E"/>
    <w:rsid w:val="00792070"/>
    <w:rsid w:val="007A27B3"/>
    <w:rsid w:val="007C32F5"/>
    <w:rsid w:val="007F2A12"/>
    <w:rsid w:val="008237ED"/>
    <w:rsid w:val="008302E4"/>
    <w:rsid w:val="00834B03"/>
    <w:rsid w:val="00847851"/>
    <w:rsid w:val="00856975"/>
    <w:rsid w:val="00857735"/>
    <w:rsid w:val="00876CA2"/>
    <w:rsid w:val="00884180"/>
    <w:rsid w:val="00895D84"/>
    <w:rsid w:val="0089703B"/>
    <w:rsid w:val="008A3363"/>
    <w:rsid w:val="008B0250"/>
    <w:rsid w:val="008B1532"/>
    <w:rsid w:val="008B38DC"/>
    <w:rsid w:val="008B4444"/>
    <w:rsid w:val="008B44B6"/>
    <w:rsid w:val="008C272C"/>
    <w:rsid w:val="008D0768"/>
    <w:rsid w:val="00903A17"/>
    <w:rsid w:val="00904609"/>
    <w:rsid w:val="00906861"/>
    <w:rsid w:val="009152C7"/>
    <w:rsid w:val="00923CA5"/>
    <w:rsid w:val="0093225A"/>
    <w:rsid w:val="00940D2D"/>
    <w:rsid w:val="009523D4"/>
    <w:rsid w:val="00954D40"/>
    <w:rsid w:val="00957BB6"/>
    <w:rsid w:val="00966FB5"/>
    <w:rsid w:val="009703DD"/>
    <w:rsid w:val="00972A2A"/>
    <w:rsid w:val="00973E62"/>
    <w:rsid w:val="009A3B38"/>
    <w:rsid w:val="009C600E"/>
    <w:rsid w:val="009D0B43"/>
    <w:rsid w:val="009D735F"/>
    <w:rsid w:val="009E2F74"/>
    <w:rsid w:val="009E520E"/>
    <w:rsid w:val="009F22CD"/>
    <w:rsid w:val="009F5606"/>
    <w:rsid w:val="00A04E10"/>
    <w:rsid w:val="00A05726"/>
    <w:rsid w:val="00A2023E"/>
    <w:rsid w:val="00A30581"/>
    <w:rsid w:val="00A36634"/>
    <w:rsid w:val="00A37506"/>
    <w:rsid w:val="00A5473F"/>
    <w:rsid w:val="00A54BE7"/>
    <w:rsid w:val="00A573A4"/>
    <w:rsid w:val="00A57577"/>
    <w:rsid w:val="00A60A1C"/>
    <w:rsid w:val="00A6337B"/>
    <w:rsid w:val="00A6472F"/>
    <w:rsid w:val="00A863E9"/>
    <w:rsid w:val="00A93FA0"/>
    <w:rsid w:val="00A94C34"/>
    <w:rsid w:val="00AA7482"/>
    <w:rsid w:val="00AB77FF"/>
    <w:rsid w:val="00AD1AE2"/>
    <w:rsid w:val="00AE0137"/>
    <w:rsid w:val="00AE0237"/>
    <w:rsid w:val="00AE62E7"/>
    <w:rsid w:val="00AF5878"/>
    <w:rsid w:val="00AF7130"/>
    <w:rsid w:val="00B01524"/>
    <w:rsid w:val="00B01770"/>
    <w:rsid w:val="00B078A9"/>
    <w:rsid w:val="00B23EFD"/>
    <w:rsid w:val="00B317D9"/>
    <w:rsid w:val="00B318FE"/>
    <w:rsid w:val="00B31FF4"/>
    <w:rsid w:val="00B404F3"/>
    <w:rsid w:val="00B40AC4"/>
    <w:rsid w:val="00B4229F"/>
    <w:rsid w:val="00B4234B"/>
    <w:rsid w:val="00B47515"/>
    <w:rsid w:val="00B50A3F"/>
    <w:rsid w:val="00B55F83"/>
    <w:rsid w:val="00B61A2A"/>
    <w:rsid w:val="00B635CE"/>
    <w:rsid w:val="00B727C8"/>
    <w:rsid w:val="00BA3FF9"/>
    <w:rsid w:val="00BB7F1B"/>
    <w:rsid w:val="00BC594D"/>
    <w:rsid w:val="00BC6093"/>
    <w:rsid w:val="00BC728D"/>
    <w:rsid w:val="00BC7621"/>
    <w:rsid w:val="00BD2C09"/>
    <w:rsid w:val="00BF2B0B"/>
    <w:rsid w:val="00BF4D27"/>
    <w:rsid w:val="00BF7DCF"/>
    <w:rsid w:val="00C029BF"/>
    <w:rsid w:val="00C203C0"/>
    <w:rsid w:val="00C20474"/>
    <w:rsid w:val="00C23FDF"/>
    <w:rsid w:val="00C30AE9"/>
    <w:rsid w:val="00C37A7B"/>
    <w:rsid w:val="00C4095C"/>
    <w:rsid w:val="00C517D2"/>
    <w:rsid w:val="00C65BE7"/>
    <w:rsid w:val="00C66C35"/>
    <w:rsid w:val="00C9399F"/>
    <w:rsid w:val="00C952A0"/>
    <w:rsid w:val="00CC5B6B"/>
    <w:rsid w:val="00CD376E"/>
    <w:rsid w:val="00CD3E4B"/>
    <w:rsid w:val="00CF1CB2"/>
    <w:rsid w:val="00CF2A78"/>
    <w:rsid w:val="00D062B3"/>
    <w:rsid w:val="00D100FE"/>
    <w:rsid w:val="00D1318F"/>
    <w:rsid w:val="00D13831"/>
    <w:rsid w:val="00D16062"/>
    <w:rsid w:val="00D22163"/>
    <w:rsid w:val="00D64E7B"/>
    <w:rsid w:val="00D6735E"/>
    <w:rsid w:val="00D70327"/>
    <w:rsid w:val="00D70DE4"/>
    <w:rsid w:val="00D73037"/>
    <w:rsid w:val="00D74F26"/>
    <w:rsid w:val="00D813EA"/>
    <w:rsid w:val="00D96AEC"/>
    <w:rsid w:val="00D97C9A"/>
    <w:rsid w:val="00DA3D08"/>
    <w:rsid w:val="00DB283E"/>
    <w:rsid w:val="00DC2346"/>
    <w:rsid w:val="00DD457D"/>
    <w:rsid w:val="00DD5787"/>
    <w:rsid w:val="00DD6702"/>
    <w:rsid w:val="00DF64D7"/>
    <w:rsid w:val="00DF7CC8"/>
    <w:rsid w:val="00E12C18"/>
    <w:rsid w:val="00E163F5"/>
    <w:rsid w:val="00E17AC1"/>
    <w:rsid w:val="00E2084A"/>
    <w:rsid w:val="00E264AA"/>
    <w:rsid w:val="00E354AA"/>
    <w:rsid w:val="00E379F8"/>
    <w:rsid w:val="00E429B3"/>
    <w:rsid w:val="00E44418"/>
    <w:rsid w:val="00E46699"/>
    <w:rsid w:val="00E50884"/>
    <w:rsid w:val="00E536FE"/>
    <w:rsid w:val="00E559FF"/>
    <w:rsid w:val="00E66C36"/>
    <w:rsid w:val="00E74A39"/>
    <w:rsid w:val="00E7545E"/>
    <w:rsid w:val="00E91EF9"/>
    <w:rsid w:val="00E964A9"/>
    <w:rsid w:val="00E97B4B"/>
    <w:rsid w:val="00EA1F4C"/>
    <w:rsid w:val="00ED2AD1"/>
    <w:rsid w:val="00ED47AB"/>
    <w:rsid w:val="00ED60D3"/>
    <w:rsid w:val="00EE29CF"/>
    <w:rsid w:val="00EE3DD7"/>
    <w:rsid w:val="00EE6D03"/>
    <w:rsid w:val="00EF0B0E"/>
    <w:rsid w:val="00EF6C11"/>
    <w:rsid w:val="00EF6D33"/>
    <w:rsid w:val="00F01562"/>
    <w:rsid w:val="00F04AC0"/>
    <w:rsid w:val="00F11012"/>
    <w:rsid w:val="00F158CF"/>
    <w:rsid w:val="00F17D92"/>
    <w:rsid w:val="00F204D4"/>
    <w:rsid w:val="00F36CC8"/>
    <w:rsid w:val="00F36DB3"/>
    <w:rsid w:val="00F548A0"/>
    <w:rsid w:val="00F6170B"/>
    <w:rsid w:val="00F62E13"/>
    <w:rsid w:val="00F661EC"/>
    <w:rsid w:val="00F744BA"/>
    <w:rsid w:val="00F800F4"/>
    <w:rsid w:val="00F92DA0"/>
    <w:rsid w:val="00F93D7F"/>
    <w:rsid w:val="00FA2C47"/>
    <w:rsid w:val="00FA702E"/>
    <w:rsid w:val="00FC0143"/>
    <w:rsid w:val="00FC59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FFC8"/>
  <w15:docId w15:val="{2FDF01C9-4168-4A93-ACA9-35DAE78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2FA"/>
    <w:pPr>
      <w:keepNext/>
      <w:keepLines/>
      <w:numPr>
        <w:numId w:val="1"/>
      </w:numPr>
      <w:spacing w:before="24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169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E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7E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ED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7ED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7ED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7ED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7ED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16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7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36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9E"/>
  </w:style>
  <w:style w:type="paragraph" w:styleId="Footer">
    <w:name w:val="footer"/>
    <w:basedOn w:val="Normal"/>
    <w:link w:val="FooterChar"/>
    <w:uiPriority w:val="99"/>
    <w:unhideWhenUsed/>
    <w:rsid w:val="00207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9E"/>
  </w:style>
  <w:style w:type="character" w:styleId="SubtleEmphasis">
    <w:name w:val="Subtle Emphasis"/>
    <w:basedOn w:val="DefaultParagraphFont"/>
    <w:uiPriority w:val="19"/>
    <w:qFormat/>
    <w:rsid w:val="00940D2D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D64E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548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xfordfarms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heherbhillmicrodairy.mckain.me" TargetMode="External"/><Relationship Id="rId1" Type="http://schemas.openxmlformats.org/officeDocument/2006/relationships/hyperlink" Target="http://www.theherbhillmicrodairy.mckain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Forde</dc:creator>
  <cp:lastModifiedBy>Lucy McKain</cp:lastModifiedBy>
  <cp:revision>3</cp:revision>
  <cp:lastPrinted>2020-04-09T11:19:00Z</cp:lastPrinted>
  <dcterms:created xsi:type="dcterms:W3CDTF">2020-04-14T10:56:00Z</dcterms:created>
  <dcterms:modified xsi:type="dcterms:W3CDTF">2020-04-14T14:44:00Z</dcterms:modified>
</cp:coreProperties>
</file>